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2268" w:leader="none"/>
        </w:tabs>
        <w:suppressAutoHyphens w:val="true"/>
        <w:spacing w:before="0" w:after="0" w:line="276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łącznik nr 6</w:t>
      </w:r>
    </w:p>
    <w:p>
      <w:pPr>
        <w:tabs>
          <w:tab w:val="left" w:pos="2268" w:leader="none"/>
        </w:tabs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- PROJEKT -</w:t>
      </w:r>
    </w:p>
    <w:p>
      <w:pPr>
        <w:tabs>
          <w:tab w:val="left" w:pos="2268" w:leader="none"/>
        </w:tabs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UMOWA </w:t>
      </w:r>
    </w:p>
    <w:p>
      <w:pPr>
        <w:tabs>
          <w:tab w:val="left" w:pos="2268" w:leader="none"/>
        </w:tabs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Nr …………………. 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zawarta w dniu …………………….. w Jaworniku Polskim pomi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ędzy: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GMINNY OŚRODNIEK POMOCY SPOŁECZNEJ, 37-232 Jawornik Polski 215,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NIP: 794-163-31-26, Regon: 651440440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zwanym dalej w treści umowy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Zamawiającym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reprezentowanym przez: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mgr  Beat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ą Bielańską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Kierownik GOPS w Jaworniku Polskim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przy kontrasygnacie Ksi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ęgowej GOPS w Jaworniku Polskim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mgr Joanny Jaworskiej 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 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……………………………………………………………………………………………………………………….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NIP: …………………………, Regon:………………………………. zwanym dalej w tre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ści umowy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Wykonawcą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reprezentowanym przez: 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1. ….....................................................................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 wyniku rozstrzygni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ęcia postępowania prowadzonego w trybie przetargu nieograniczonego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zosta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 zawarta umowa następującej treści :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§ 1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 zamawia, a Wykonawca zobowiązuje się wykonać przedmiot umowy pn.: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Prace remontowo-wykończeniowe Dziennego Domu Pobytu dla Os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ób Starszych w ramach projektu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Wspieranie aktywno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ści os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ób starszych i niesamodzielnych w gminie Jawornik Polski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Wykonawca zobowi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ązuje się wykonać przedmiot umowy zgodnie z dokumentacją przetargową, SIWZ stanowiącymi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załącznik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do niniejszej umowy.</w:t>
      </w:r>
    </w:p>
    <w:p>
      <w:pPr>
        <w:numPr>
          <w:ilvl w:val="0"/>
          <w:numId w:val="8"/>
        </w:numPr>
        <w:tabs>
          <w:tab w:val="left" w:pos="16775343" w:leader="none"/>
        </w:tabs>
        <w:suppressAutoHyphens w:val="true"/>
        <w:spacing w:before="120" w:after="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Wykonawca niniejsz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umową zobowiązuje się wobec Zamawiającego do wykonania i przekazania Zamawiającemu przedmiotu umowy wykonanego zgodnie z postanowieniami umowy, sztuką budowlaną, obowiązującymi normami i przepisami oraz przepisami bezpieczeństwa i higieny pracy, a także do usunięcia wad i usterek stwierdzonych w okresie rękojmi i gwarancji.</w:t>
      </w:r>
    </w:p>
    <w:p>
      <w:pPr>
        <w:numPr>
          <w:ilvl w:val="0"/>
          <w:numId w:val="8"/>
        </w:numPr>
        <w:tabs>
          <w:tab w:val="left" w:pos="16775343" w:leader="none"/>
        </w:tabs>
        <w:suppressAutoHyphens w:val="true"/>
        <w:spacing w:before="120" w:after="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żeli sztuka budowlana w szczeg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ólno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ści ze względu na bezpieczeństwo, przepisy prawa oraz przeznaczenie obiektu budowlanego wymaga wykonania rob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ót nie wskazanych bezpo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średnio w dokumentacji projektowej, do obowiązk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Wykonawcy nale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ży uwzględnienie ich  w wykonaniu na podstawie uregulowań określonych w niniejszej umowie.</w:t>
      </w:r>
    </w:p>
    <w:p>
      <w:pPr>
        <w:numPr>
          <w:ilvl w:val="0"/>
          <w:numId w:val="8"/>
        </w:numPr>
        <w:tabs>
          <w:tab w:val="left" w:pos="16775343" w:leader="none"/>
        </w:tabs>
        <w:suppressAutoHyphens w:val="true"/>
        <w:spacing w:before="120" w:after="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Strony zgodnie postanawiaj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ą, iż SIWZ wraz z załącznikami, Oferta Wykonawcy oraz Umowa z załącznikami stanowią dokumenty wzajemnie się uzupełniające i wyjaśniające, co oznacza, że w przypadku stwierdzenia jakichkolwiek rozbieżności lub wieloznaczności w ich postanowieniach Wykonawca nie będzie uprawniony w żadnym wypadku do ograniczenia Przedmiotu Umowy, ani zakresu należytej staranności.</w:t>
      </w:r>
    </w:p>
    <w:p>
      <w:pPr>
        <w:numPr>
          <w:ilvl w:val="0"/>
          <w:numId w:val="8"/>
        </w:numPr>
        <w:spacing w:before="0" w:after="12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Wykonawca zobowi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ązany jest do przekazania Zamawiającemu wszystkich kart produkt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ów, certyfikatów i atestów na wbudowane materia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ły oraz kart gwarancyjnych jeśli takie posiada.</w:t>
      </w:r>
    </w:p>
    <w:p>
      <w:pPr>
        <w:numPr>
          <w:ilvl w:val="0"/>
          <w:numId w:val="8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Nast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ępstwa jakiegokolwiek błędu w pracach, spowodowanych przez wykonawcę, zostaną przez niego usunięte i poprawione na własny koszt bez dodatkowego wynagrodzenia. </w:t>
      </w:r>
    </w:p>
    <w:p>
      <w:pPr>
        <w:numPr>
          <w:ilvl w:val="0"/>
          <w:numId w:val="8"/>
        </w:numPr>
        <w:tabs>
          <w:tab w:val="left" w:pos="16775343" w:leader="none"/>
        </w:tabs>
        <w:suppressAutoHyphens w:val="true"/>
        <w:spacing w:before="120" w:after="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Wykonawca jest zobowi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ązany zrealizować przedmiot zam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ówienia, spe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łniając wymagania ustawy Prawo budowlane (t.j. Dz. U. 2017 poz.1332 z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źn. zm.), innych ustaw i rozporządzeń, Polskich Norm, zasad wiedzy technicznej i sztuki budowlanej.</w:t>
      </w:r>
    </w:p>
    <w:p>
      <w:pPr>
        <w:numPr>
          <w:ilvl w:val="0"/>
          <w:numId w:val="8"/>
        </w:numPr>
        <w:tabs>
          <w:tab w:val="left" w:pos="16775343" w:leader="none"/>
        </w:tabs>
        <w:suppressAutoHyphens w:val="true"/>
        <w:spacing w:before="120" w:after="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Na wykonawcy spoczywa obowi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ązek dokonania wszelkich niezbędnych czynności mających na celu właściwe skalkulowanie oferty oraz prawidłową realizację zam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ówienia.</w:t>
      </w:r>
    </w:p>
    <w:p>
      <w:pPr>
        <w:numPr>
          <w:ilvl w:val="0"/>
          <w:numId w:val="8"/>
        </w:numPr>
        <w:tabs>
          <w:tab w:val="left" w:pos="16775343" w:leader="none"/>
        </w:tabs>
        <w:suppressAutoHyphens w:val="true"/>
        <w:spacing w:before="120" w:after="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 przypadku zastosowania rozwi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ązań 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ównowa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żnych w trakcie realizacji umowy, mogą one wystąpić pod warunkiem, że zmiany te nie będą wpływać na oferowany w ofercie przedmiot zam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ówienia i efekt zakre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ślony siwz. Mogą to być także przypadki korzystne dla Zamawiającego. Obowiązkiem strony wnoszącej o takie rozwiązanie 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ównowa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żne (w trakcie realizacji zam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ówienia zamawiaj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 lub wykonawca) wymagane jest uzasadnienie tego przypadku w formie pisemnej. Nie mogą one jednak zmienić istotnych element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oferty czy umowy, przyk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ładowo: wydłużenia terminu realizacji, podwyższenia wynagrodzenia, zmianę harmonogramu realizacji w stosunku do tego wymaganego zapisami siwz, Wprowadzenie rozwiązania 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ównowa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żnego w trakcie realizacji umowy może następować także w następujących okolicznościach:</w:t>
      </w:r>
    </w:p>
    <w:p>
      <w:pPr>
        <w:numPr>
          <w:ilvl w:val="0"/>
          <w:numId w:val="8"/>
        </w:numPr>
        <w:suppressAutoHyphens w:val="true"/>
        <w:spacing w:before="0" w:after="120" w:line="276"/>
        <w:ind w:right="0" w:left="1080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Powoduj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obniżenie kosztu ponoszonego przez Zamawiającego na eksploatację i konserwację wykonanego przedmiotu umowy;</w:t>
      </w:r>
    </w:p>
    <w:p>
      <w:pPr>
        <w:numPr>
          <w:ilvl w:val="0"/>
          <w:numId w:val="8"/>
        </w:numPr>
        <w:suppressAutoHyphens w:val="true"/>
        <w:spacing w:before="0" w:after="120" w:line="276"/>
        <w:ind w:right="0" w:left="1080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Powoduj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poprawienie parametr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technicznych w stosunku do wymaganych przez zamawiaj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ącego w siwz;</w:t>
      </w:r>
    </w:p>
    <w:p>
      <w:pPr>
        <w:numPr>
          <w:ilvl w:val="0"/>
          <w:numId w:val="8"/>
        </w:numPr>
        <w:suppressAutoHyphens w:val="true"/>
        <w:spacing w:before="0" w:after="120" w:line="276"/>
        <w:ind w:right="0" w:left="1080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Wynikaj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z aktualizacji rozwiązań z uwagi na postęp technologiczny lub zmiany obowiązujących przepis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ów.</w:t>
      </w:r>
    </w:p>
    <w:p>
      <w:pPr>
        <w:numPr>
          <w:ilvl w:val="0"/>
          <w:numId w:val="8"/>
        </w:numPr>
        <w:suppressAutoHyphens w:val="true"/>
        <w:spacing w:before="0" w:after="120" w:line="276"/>
        <w:ind w:right="0" w:left="357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Wykonawca, który powo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łuje się na rozwiązania 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ównowa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żne opisywane wg zasad wskazanych w pkt 2 musi dodatkowo wykazać w trakcie realizacji zam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ówienia,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że oferowane przez niego dostawy/usługi/roboty budowlane spełniają wszystkie wymagania określone przez zamawiającego w treści siwz i w postępowaniu.</w:t>
      </w:r>
    </w:p>
    <w:p>
      <w:pPr>
        <w:numPr>
          <w:ilvl w:val="0"/>
          <w:numId w:val="8"/>
        </w:numPr>
        <w:suppressAutoHyphens w:val="true"/>
        <w:spacing w:before="0" w:after="12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Wykazanie,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że oferowane przez Wykonawcę rozwiązania spełniają wymagania określone przez Zamawiającego musi nastąpić w złożonej ofercie (na etapie prowadzenia rob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ót budowlanych w formie pisma skierowanego do Zamawiaj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ącego) z podaniem szczeg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łowych parametr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zaproponowanych materia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i urz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ądzeń oraz udowodnienia okoliczności wynikających w wcześniejszych zapis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ów. Stosowanie powy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ższych rozwiązań 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ównowa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żnych dotyczy także przypadk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ów, gdzie w opisie przedmiotu zamówienia wskutek jakiego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 niedopatrzenia pojawiły się wskazania, o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órych mowa w niniejszym materiale.</w:t>
      </w:r>
    </w:p>
    <w:p>
      <w:pPr>
        <w:numPr>
          <w:ilvl w:val="0"/>
          <w:numId w:val="8"/>
        </w:numPr>
        <w:spacing w:before="0" w:after="12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Wykonawca w ramach przedmiotu zamówienia zobowi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ązany jest do wykonania wszelkich rob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ót przygotowawczych, porz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ądkowych, utrzymania zaplecza budowy, organizacji placu budowy,  wykonania wszelkich badań i pr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ób, przywrócenia terenu i nawierzchni przyleg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łych do obiektu do stanu poprzedniego oraz innych czynności niezbędnych do wykonania przedmiotu zam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ówienia, wykonanie dokumentacji powykonawczej. Wykonawca winien prowadzi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ć roboty zgodnie z dokumentacją przetargową.</w:t>
      </w:r>
    </w:p>
    <w:p>
      <w:pPr>
        <w:numPr>
          <w:ilvl w:val="0"/>
          <w:numId w:val="8"/>
        </w:numPr>
        <w:spacing w:before="0" w:after="120" w:line="276"/>
        <w:ind w:right="0" w:left="357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Kolorystyk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ę poszczeg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ólnych elementów zadania nale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ży uzgodnić z Zamawiającym.</w:t>
      </w:r>
    </w:p>
    <w:p>
      <w:pPr>
        <w:numPr>
          <w:ilvl w:val="0"/>
          <w:numId w:val="8"/>
        </w:numPr>
        <w:spacing w:before="0" w:after="120" w:line="276"/>
        <w:ind w:right="0" w:left="357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Zamawiaj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ący przewiduje położenie płytek podłogowych w łazienkach i w pomieszczeniu jadalni o wymiarach min.58x58. Wykonawca uzgodni kolorystykę płytek  z Zamawiającym. Dopuszczalne są kolory beżowe, kremowe i szare.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§ 2</w:t>
      </w:r>
    </w:p>
    <w:p>
      <w:pPr>
        <w:numPr>
          <w:ilvl w:val="0"/>
          <w:numId w:val="19"/>
        </w:numPr>
        <w:suppressAutoHyphens w:val="true"/>
        <w:spacing w:before="0" w:after="12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Strony ustalaj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terminy realizacji przedmiotu umowy:</w:t>
      </w:r>
    </w:p>
    <w:p>
      <w:pPr>
        <w:numPr>
          <w:ilvl w:val="0"/>
          <w:numId w:val="19"/>
        </w:numPr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rozpocz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ęcie: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od dnia podpisania umowy </w:t>
      </w:r>
    </w:p>
    <w:p>
      <w:pPr>
        <w:numPr>
          <w:ilvl w:val="0"/>
          <w:numId w:val="19"/>
        </w:numPr>
        <w:spacing w:before="0" w:after="16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zako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ńczenie: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w nieprzekraczalnym terminie do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28.09.2018 r.</w:t>
      </w:r>
    </w:p>
    <w:p>
      <w:pPr>
        <w:numPr>
          <w:ilvl w:val="0"/>
          <w:numId w:val="19"/>
        </w:numPr>
        <w:spacing w:before="0" w:after="16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termin wykonania Umowy: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od dnia podpisania umowy z wykonawc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 do daty Odbioru ostatecznego.</w:t>
      </w:r>
    </w:p>
    <w:p>
      <w:pPr>
        <w:spacing w:before="0" w:after="160" w:line="36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§ 3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5"/>
        </w:numPr>
        <w:suppressAutoHyphens w:val="true"/>
        <w:spacing w:before="0" w:after="120" w:line="276"/>
        <w:ind w:right="0" w:left="357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 zobowiązuje się do przekazania Wykonawcy placu budowy w terminie: do 7 dni od daty zawarcia umowy.</w:t>
      </w:r>
    </w:p>
    <w:p>
      <w:pPr>
        <w:numPr>
          <w:ilvl w:val="0"/>
          <w:numId w:val="25"/>
        </w:numPr>
        <w:tabs>
          <w:tab w:val="left" w:pos="16775343" w:leader="none"/>
        </w:tabs>
        <w:suppressAutoHyphens w:val="true"/>
        <w:spacing w:before="120" w:after="120" w:line="276"/>
        <w:ind w:right="0" w:left="357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Wykonawca zobowi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ązuje się wykonać przedmiot umowy zgodnie ze sztuką budowlaną oraz obowiązującymi normami i przepisami, a także z należytą starannością, dobrą jakością i właściwą organizacją.</w:t>
      </w:r>
    </w:p>
    <w:p>
      <w:pPr>
        <w:numPr>
          <w:ilvl w:val="0"/>
          <w:numId w:val="25"/>
        </w:numPr>
        <w:suppressAutoHyphens w:val="true"/>
        <w:spacing w:before="0" w:after="120" w:line="276"/>
        <w:ind w:right="0" w:left="357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Wykonawca ponosi pe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łna odpowiedzialność za teren budowy od chwili przejęcia placu budowy.</w:t>
      </w:r>
    </w:p>
    <w:p>
      <w:pPr>
        <w:numPr>
          <w:ilvl w:val="0"/>
          <w:numId w:val="25"/>
        </w:numPr>
        <w:suppressAutoHyphens w:val="true"/>
        <w:spacing w:before="0" w:after="120" w:line="276"/>
        <w:ind w:right="0" w:left="357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Wykonawca zobowi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ązuje się do urządzenia i zagospodarowania terenu rob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ót.</w:t>
      </w:r>
    </w:p>
    <w:p>
      <w:pPr>
        <w:suppressAutoHyphens w:val="true"/>
        <w:spacing w:before="0" w:after="0" w:line="276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§ 4</w:t>
      </w:r>
    </w:p>
    <w:p>
      <w:pPr>
        <w:numPr>
          <w:ilvl w:val="0"/>
          <w:numId w:val="30"/>
        </w:numPr>
        <w:suppressAutoHyphens w:val="true"/>
        <w:spacing w:before="0" w:after="120" w:line="276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Wykonawca 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świadcza, że:</w:t>
      </w:r>
    </w:p>
    <w:p>
      <w:pPr>
        <w:numPr>
          <w:ilvl w:val="0"/>
          <w:numId w:val="30"/>
        </w:numPr>
        <w:suppressAutoHyphens w:val="true"/>
        <w:spacing w:before="0" w:after="120" w:line="276"/>
        <w:ind w:right="0" w:left="816" w:hanging="39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posiada wiedz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ę, doświadczenie i możliwości, niezbędne do prawidłowego i terminowego wykonania przedmiotu umowy oraz znany mu jest zakres i charakter rob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ót oraz materia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koniecznych do ich wykonania;</w:t>
      </w:r>
    </w:p>
    <w:p>
      <w:pPr>
        <w:numPr>
          <w:ilvl w:val="0"/>
          <w:numId w:val="30"/>
        </w:numPr>
        <w:suppressAutoHyphens w:val="true"/>
        <w:spacing w:before="0" w:after="120" w:line="276"/>
        <w:ind w:right="0" w:left="816" w:hanging="39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znane mu 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wszelkie uwarunkowania faktyczne i prawne związane z przedmiotem umowy;</w:t>
      </w:r>
    </w:p>
    <w:p>
      <w:pPr>
        <w:numPr>
          <w:ilvl w:val="0"/>
          <w:numId w:val="30"/>
        </w:numPr>
        <w:suppressAutoHyphens w:val="true"/>
        <w:spacing w:before="0" w:after="120" w:line="276"/>
        <w:ind w:right="0" w:left="816" w:hanging="39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zamierza wykona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ć zam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ówienie samodzielnie /  przy udziale podwykonawców. *</w:t>
      </w:r>
    </w:p>
    <w:p>
      <w:pPr>
        <w:suppressAutoHyphens w:val="true"/>
        <w:spacing w:before="0" w:after="120" w:line="276"/>
        <w:ind w:right="0" w:left="36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*- niepotrzebne skre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ślić</w:t>
      </w:r>
    </w:p>
    <w:p>
      <w:pPr>
        <w:suppressAutoHyphens w:val="true"/>
        <w:spacing w:before="0" w:after="120" w:line="276"/>
        <w:ind w:right="0" w:left="36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§ 5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4"/>
        </w:numPr>
        <w:tabs>
          <w:tab w:val="left" w:pos="3740" w:leader="none"/>
        </w:tabs>
        <w:suppressAutoHyphens w:val="true"/>
        <w:spacing w:before="0" w:after="120" w:line="276"/>
        <w:ind w:right="0" w:left="357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 powołuje osobę odpowiedzialną za nadz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 nad realizacja umowy                                                     w osobie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…………………………..</w:t>
      </w:r>
    </w:p>
    <w:p>
      <w:pPr>
        <w:numPr>
          <w:ilvl w:val="0"/>
          <w:numId w:val="34"/>
        </w:numPr>
        <w:tabs>
          <w:tab w:val="left" w:pos="3740" w:leader="none"/>
        </w:tabs>
        <w:suppressAutoHyphens w:val="true"/>
        <w:spacing w:before="0" w:after="120" w:line="276"/>
        <w:ind w:right="0" w:left="357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Wykonawca ustanawia Kierownika robót w osobie: ………………………………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uprawnienia (je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śli dotyczy),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óry jest uprawniony do dzia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łania w związku z realizacją Umowy w granicach określonych art. 22 ustawy PrBud.</w:t>
      </w:r>
    </w:p>
    <w:p>
      <w:pPr>
        <w:numPr>
          <w:ilvl w:val="0"/>
          <w:numId w:val="34"/>
        </w:numPr>
        <w:tabs>
          <w:tab w:val="left" w:pos="340" w:leader="none"/>
        </w:tabs>
        <w:suppressAutoHyphens w:val="true"/>
        <w:spacing w:before="0" w:after="120" w:line="276"/>
        <w:ind w:right="0" w:left="357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Kierownik budowy ma obowi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ązek przebywania na Terenie budowy w trakcie wykonywania rob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ót budowalnych stanowi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ących przedmiot Umowy</w:t>
      </w:r>
    </w:p>
    <w:p>
      <w:pPr>
        <w:numPr>
          <w:ilvl w:val="0"/>
          <w:numId w:val="34"/>
        </w:numPr>
        <w:tabs>
          <w:tab w:val="left" w:pos="283" w:leader="none"/>
        </w:tabs>
        <w:suppressAutoHyphens w:val="true"/>
        <w:spacing w:before="0" w:after="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Wykonawca przyjmuje na siebie obowi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ązek informowania z wyprzedzeniem do 5 dni roboczych Inspektora Nadzoru inwestorskiego o terminie odbioru rob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ót ulegaj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ących zakryciu i rob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ót zanikaj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ących. Jeżeli Wykonawca nie poinformował w powyższy spos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ób o tych faktach Inspektora Nadzoru, zobowi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ązany jest na własny koszt do dokonania odkrywek i przywr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ócenia robót do stanu poprzedniego. </w:t>
      </w:r>
    </w:p>
    <w:p>
      <w:pPr>
        <w:tabs>
          <w:tab w:val="left" w:pos="680" w:leader="none"/>
        </w:tabs>
        <w:suppressAutoHyphens w:val="true"/>
        <w:spacing w:before="0" w:after="0" w:line="276"/>
        <w:ind w:right="0" w:left="340" w:hanging="34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680" w:leader="none"/>
        </w:tabs>
        <w:suppressAutoHyphens w:val="true"/>
        <w:spacing w:before="0" w:after="0" w:line="276"/>
        <w:ind w:right="0" w:left="340" w:hanging="34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§ 6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9"/>
        </w:numPr>
        <w:tabs>
          <w:tab w:val="left" w:pos="340" w:leader="none"/>
        </w:tabs>
        <w:suppressAutoHyphens w:val="true"/>
        <w:spacing w:before="0" w:after="120" w:line="276"/>
        <w:ind w:right="0" w:left="357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Wykonawca zorganizuje zaplecze budowy na w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łasny koszt.</w:t>
      </w:r>
    </w:p>
    <w:p>
      <w:pPr>
        <w:numPr>
          <w:ilvl w:val="0"/>
          <w:numId w:val="39"/>
        </w:numPr>
        <w:tabs>
          <w:tab w:val="left" w:pos="0" w:leader="none"/>
        </w:tabs>
        <w:suppressAutoHyphens w:val="true"/>
        <w:spacing w:before="0" w:after="120" w:line="276"/>
        <w:ind w:right="0" w:left="357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Wykonawca zobowi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ązuje się strzec mienia znajdującego się na terenie budowy, a także zapewnić warunki bezpieczeństwa na placu budowy zgodnie z przepisami bhp i p.poż.</w:t>
      </w:r>
    </w:p>
    <w:p>
      <w:pPr>
        <w:numPr>
          <w:ilvl w:val="0"/>
          <w:numId w:val="39"/>
        </w:numPr>
        <w:tabs>
          <w:tab w:val="left" w:pos="0" w:leader="none"/>
        </w:tabs>
        <w:suppressAutoHyphens w:val="true"/>
        <w:spacing w:before="0" w:after="120" w:line="276"/>
        <w:ind w:right="0" w:left="357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 czasie realizacji robót Wykonawca utrzymywa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 będzie teren budowy w stanie wolnym od przeszk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ód komunikacyjnych oraz 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ędzie usuwał zbędne materiały, odpady oraz niepotrzebne urządzenia prowizoryczne.</w:t>
      </w:r>
    </w:p>
    <w:p>
      <w:pPr>
        <w:numPr>
          <w:ilvl w:val="0"/>
          <w:numId w:val="39"/>
        </w:numPr>
        <w:tabs>
          <w:tab w:val="left" w:pos="340" w:leader="none"/>
        </w:tabs>
        <w:suppressAutoHyphens w:val="true"/>
        <w:spacing w:before="0" w:after="120" w:line="276"/>
        <w:ind w:right="0" w:left="357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Wykonawca zobowi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ązuje się do umożliwienia wstępu na teren budowy przedstawicielom Zamawiającego.</w:t>
      </w:r>
    </w:p>
    <w:p>
      <w:pPr>
        <w:numPr>
          <w:ilvl w:val="0"/>
          <w:numId w:val="39"/>
        </w:numPr>
        <w:tabs>
          <w:tab w:val="left" w:pos="340" w:leader="none"/>
        </w:tabs>
        <w:suppressAutoHyphens w:val="true"/>
        <w:spacing w:before="0" w:after="120" w:line="276"/>
        <w:ind w:right="0" w:left="357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Wykonawca zabezpieczy teren prowadzenia robót przed dost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ępem os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ób postronnych. </w:t>
      </w:r>
    </w:p>
    <w:p>
      <w:pPr>
        <w:numPr>
          <w:ilvl w:val="0"/>
          <w:numId w:val="39"/>
        </w:numPr>
        <w:tabs>
          <w:tab w:val="left" w:pos="340" w:leader="none"/>
        </w:tabs>
        <w:suppressAutoHyphens w:val="true"/>
        <w:spacing w:before="0" w:after="120" w:line="276"/>
        <w:ind w:right="0" w:left="357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Wykonawca ponosi pe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łną odpowiedzialność za stan i przestrzeganie przepis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BHP i p.po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ż. i doz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 mienia na terenie robót, jak i za wszelkie szkody powsta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łe w trakcie trwania rob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ót na terenie przyj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ętym od Zamawiającego lub mających związek z prowadzonymi robotami.</w:t>
      </w:r>
    </w:p>
    <w:p>
      <w:pPr>
        <w:numPr>
          <w:ilvl w:val="0"/>
          <w:numId w:val="39"/>
        </w:numPr>
        <w:tabs>
          <w:tab w:val="left" w:pos="340" w:leader="none"/>
        </w:tabs>
        <w:suppressAutoHyphens w:val="true"/>
        <w:spacing w:before="0" w:after="120" w:line="276"/>
        <w:ind w:right="0" w:left="357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Od daty protokolarnego przej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ęcia terenu budowy, aż do chwili odbioru rob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ót Wykonawca ponosi pe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łną odpowiedzialność za wszelkie szkody powstałe w trakcie wykonywania rob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ót, jak równie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 bezzwłocznie usunie szkody powstałe w trakcie wykonywania rob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ót. Równie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 w okresie usuwania przez Wykonawcę wad i usterek ujawnionych w okresie rękojmi i gwarancji, aż do protokolarnego stwierdzenia usunięcia wad przez Zamawiającego Wykonawca ponosi odpowiedzialność na zasadach og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ólnych za wszelkie szkody wynik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łe na terenie objętym usuwaniem wad i usterek w tym za szkody wyrządzone Zamawiającemu lub osobom trzecim.   </w:t>
      </w:r>
    </w:p>
    <w:p>
      <w:pPr>
        <w:numPr>
          <w:ilvl w:val="0"/>
          <w:numId w:val="39"/>
        </w:numPr>
        <w:tabs>
          <w:tab w:val="left" w:pos="340" w:leader="none"/>
        </w:tabs>
        <w:suppressAutoHyphens w:val="true"/>
        <w:spacing w:before="0" w:after="120" w:line="276"/>
        <w:ind w:right="0" w:left="357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Wykonawca ponosi pe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łna odpowiedzialność za szkody oraz następstwa nieszczęśliwych wypadk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pracowników i osób trzecich, powsta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łe w związku z prowadzonymi robotami, w tym także ruchem pojazd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ów. </w:t>
      </w:r>
    </w:p>
    <w:p>
      <w:pPr>
        <w:numPr>
          <w:ilvl w:val="0"/>
          <w:numId w:val="39"/>
        </w:numPr>
        <w:tabs>
          <w:tab w:val="left" w:pos="340" w:leader="none"/>
        </w:tabs>
        <w:suppressAutoHyphens w:val="true"/>
        <w:spacing w:before="0" w:after="120" w:line="276"/>
        <w:ind w:right="0" w:left="357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Wykonawca zobowi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ązuje się do prowadzenia rob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ót z zachowaniem nale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żytego porządku, a po zakończeniu rob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ót uporz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ądkowania terenu (przywr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ócenie go do stanu pierwotnego) i przekazania go Zamawiaj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ącemu w terminie ustalonym na odbi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 robót.</w:t>
      </w:r>
    </w:p>
    <w:p>
      <w:pPr>
        <w:numPr>
          <w:ilvl w:val="0"/>
          <w:numId w:val="39"/>
        </w:numPr>
        <w:tabs>
          <w:tab w:val="left" w:pos="340" w:leader="none"/>
        </w:tabs>
        <w:suppressAutoHyphens w:val="true"/>
        <w:spacing w:before="0" w:after="120" w:line="276"/>
        <w:ind w:right="0" w:left="357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Wykonawca zobowi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ązuje się prowadzić roboty w spos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ób nie powoduj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 uszkodzeń infrastruktury naziemnej i podziemnej oraz mienia os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ób trzecich. W przypadku powstania jakiejkolwiek szkody Wykonawca zobowi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ązuje się do jej naprawienia. </w:t>
      </w:r>
    </w:p>
    <w:p>
      <w:pPr>
        <w:numPr>
          <w:ilvl w:val="0"/>
          <w:numId w:val="39"/>
        </w:numPr>
        <w:tabs>
          <w:tab w:val="left" w:pos="340" w:leader="none"/>
        </w:tabs>
        <w:suppressAutoHyphens w:val="true"/>
        <w:spacing w:before="0" w:after="120" w:line="276"/>
        <w:ind w:right="0" w:left="357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żeli do wykonania rob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ót niezb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ędne będzie wejście w teren lub korzystanie z innych nieruchomości lub obiekt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Wykonawca zobowi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ązuje się uzyskać stosowną zgodę ich właścicieli, uzgodnić zakres i terminy korzystania z nich oraz pokryć wszystkie związane z tym koszty. </w:t>
      </w:r>
    </w:p>
    <w:p>
      <w:pPr>
        <w:tabs>
          <w:tab w:val="left" w:pos="340" w:leader="none"/>
        </w:tabs>
        <w:suppressAutoHyphens w:val="true"/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§ 7</w:t>
      </w:r>
    </w:p>
    <w:p>
      <w:pPr>
        <w:numPr>
          <w:ilvl w:val="0"/>
          <w:numId w:val="44"/>
        </w:numPr>
        <w:suppressAutoHyphens w:val="true"/>
        <w:spacing w:before="0" w:after="12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Wykonawca zobowi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ązuje się wykonać przedmiot umowy z materiał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i urz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ądzeń własnych. Materiały powinny odpowiadać co do jakości wymogom wyrob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dopuszczonych do obrotu i stosowania w budownictwie okre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ślonym ustawą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Prawo Budowlane.</w:t>
      </w:r>
    </w:p>
    <w:p>
      <w:pPr>
        <w:numPr>
          <w:ilvl w:val="0"/>
          <w:numId w:val="44"/>
        </w:numPr>
        <w:suppressAutoHyphens w:val="true"/>
        <w:spacing w:before="0" w:after="12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Wykonawca zobowi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ązany jest przedłożyć Zamawiającemu obowiązujące dokumenty potwierdzające dopuszczenie materiału do stosowania w budownictwie, tj. atesty, certyfikaty i świadectwa jakości, deklaracje i inne ewentualne wymagane dokumenty.</w:t>
      </w:r>
    </w:p>
    <w:p>
      <w:pPr>
        <w:numPr>
          <w:ilvl w:val="0"/>
          <w:numId w:val="44"/>
        </w:numPr>
        <w:suppressAutoHyphens w:val="true"/>
        <w:spacing w:before="0" w:after="12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żeli w trakcie realizacji Umowy okaże się, że zastosowane materiały bądź wykonane roboty są niezgodne z umowa lub dokumentacją techniczną, albo złej jakości to koszty wymiany lub poprawek obciążają wykonawcę.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§ 8</w:t>
      </w:r>
    </w:p>
    <w:p>
      <w:pPr>
        <w:numPr>
          <w:ilvl w:val="0"/>
          <w:numId w:val="46"/>
        </w:numPr>
        <w:tabs>
          <w:tab w:val="left" w:pos="709" w:leader="none"/>
        </w:tabs>
        <w:spacing w:before="0" w:after="120" w:line="276"/>
        <w:ind w:right="0" w:left="426" w:hanging="36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Stosownie do tre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ści art. 29 ust. 3a uPzp Zamawiający wymaga zatrudnienia na podstawie umowy o pracę przez Wykonawcę lub Podwykonawcę w rozumieniu przepis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ów ustawy z dnia 26 czerwca 1974 r.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Kodeks Pracy (Dz.U. z 2014 r., poz. 1502 z pó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źn. zm.)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ób wykonuj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ących następujące czynności w zakresie realizacji zam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ówienia:</w:t>
      </w:r>
    </w:p>
    <w:p>
      <w:pPr>
        <w:suppressAutoHyphens w:val="true"/>
        <w:spacing w:before="0" w:after="0" w:line="360"/>
        <w:ind w:right="0" w:left="36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Prace zwi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ązane z remontem i wykończeniem budynku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9"/>
        </w:numPr>
        <w:tabs>
          <w:tab w:val="left" w:pos="709" w:leader="none"/>
        </w:tabs>
        <w:spacing w:before="0" w:after="120" w:line="276"/>
        <w:ind w:right="0" w:left="360" w:hanging="36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W trakcie realizacji zamówienia Zamawiaj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ący uprawniony jest do wykonywania czynności kontrolnych wobec Wykonawcy odnośnie spełniania przez Wykonawcę lub Podwykonawcę wymogu zatrudnienia na podstawie umowy o pracę os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ób wykonuj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ących wskazane  powyżej czynności. Zamawiający uprawniony jest w szczeg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ólno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ści do: </w:t>
      </w:r>
    </w:p>
    <w:p>
      <w:pPr>
        <w:numPr>
          <w:ilvl w:val="0"/>
          <w:numId w:val="49"/>
        </w:numPr>
        <w:tabs>
          <w:tab w:val="left" w:pos="709" w:leader="none"/>
        </w:tabs>
        <w:spacing w:before="0" w:after="120" w:line="276"/>
        <w:ind w:right="0" w:left="993" w:hanging="36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żądania oświadczeń w zakresie potwierdzenia spełniania ww. wymog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ów i dokonywania ich oceny,</w:t>
      </w:r>
    </w:p>
    <w:p>
      <w:pPr>
        <w:numPr>
          <w:ilvl w:val="0"/>
          <w:numId w:val="49"/>
        </w:numPr>
        <w:tabs>
          <w:tab w:val="left" w:pos="709" w:leader="none"/>
        </w:tabs>
        <w:spacing w:before="0" w:after="120" w:line="276"/>
        <w:ind w:right="0" w:left="993" w:hanging="36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żądania wyjaśnień w przypadku wątpliwości w zakresie potwierdzenia spełniania                             ww. wymog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ów,</w:t>
      </w:r>
    </w:p>
    <w:p>
      <w:pPr>
        <w:numPr>
          <w:ilvl w:val="0"/>
          <w:numId w:val="49"/>
        </w:numPr>
        <w:tabs>
          <w:tab w:val="left" w:pos="709" w:leader="none"/>
        </w:tabs>
        <w:spacing w:before="0" w:after="120" w:line="276"/>
        <w:ind w:right="0" w:left="993" w:hanging="36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przeprowadzania kontroli na miejscu wykonywania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świad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czenia w przypadku wystąpienia udokumentowanych wątpliwości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cz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ęstotliwość może zostać zwiększona o każdy udokumentowany przypadek.</w:t>
      </w:r>
    </w:p>
    <w:p>
      <w:pPr>
        <w:numPr>
          <w:ilvl w:val="0"/>
          <w:numId w:val="49"/>
        </w:numPr>
        <w:tabs>
          <w:tab w:val="left" w:pos="709" w:leader="none"/>
        </w:tabs>
        <w:spacing w:before="0" w:after="120" w:line="276"/>
        <w:ind w:right="0" w:left="426" w:hanging="36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W trakcie realizacji zamówienia na ka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żde wezwanie Zamawiającego w wyznaczonym w tym wezwaniu terminie - nie kr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ótszym ni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ż 3 dni - Wykonawca przedłoży Zamawiającemu wskazany poniżej dow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ód w celu potwierdzenia spe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łnienia wymogu zatrudnienia na podstawie umowy o pracę przez Wykonawcę lub Podwykonawcę os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ób wykonuj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ących wskazane powyżej czynności w trakcie realizacji zam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ówienia:</w:t>
      </w:r>
    </w:p>
    <w:p>
      <w:pPr>
        <w:spacing w:before="0" w:after="120" w:line="276"/>
        <w:ind w:right="0" w:left="426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- o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świadczenie Wykonawcy lub Podwykonawcy o zatrudnieniu na podstawie umowy o pracę os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ób wykonuj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ących czynności, kt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órych dotyczy wezwanie Zamawiaj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ącego.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Oświadczenie to powinno zawierać w szczeg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ólno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ści: dokładne określenie podmiotu składającego oświadczenie, datę złożenia oświadczenia, wskazanie, że objęte wezwaniem czynności wykonują osoby zatrudnione na podstawie umowy o pracę wraz ze wskazaniem liczby tych os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ób, rodzaju umowy  o prac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ę i wymiaru etatu oraz podpis osoby uprawnionej do złożenia oświadczenia w imieniu Wykonawcy lub Podwykonawcy (zgodnie z wytycznymi zawartymi w opinii zamieszczonej na stronie internetowej Urzędu Zam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ówie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ń Publicznych-www.uzp.gov.pl) .</w:t>
      </w:r>
    </w:p>
    <w:p>
      <w:pPr>
        <w:numPr>
          <w:ilvl w:val="0"/>
          <w:numId w:val="53"/>
        </w:numPr>
        <w:tabs>
          <w:tab w:val="left" w:pos="709" w:leader="none"/>
        </w:tabs>
        <w:spacing w:before="0" w:after="120" w:line="276"/>
        <w:ind w:right="0" w:left="426" w:hanging="36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Z tytu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łu niespełnienia przez Wykonawcę lub Podwykonawcę wymogu zatrudnienia na podstawie umowy o pracę os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ób wykonuj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ących wskazane powyżej czynności Zamawiający przewiduje sankcję w postaci obowiązku zapłaty przez Wykonawcę kary umownej w wysokości określonej w istotnych postanowieniach  umowy w sprawie zam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ówienia publicznego. Niez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łożenie przez Wykonawcę                      w wyznaczonym przez Zamawiającego terminie żądanych przez Zamawiającego dowod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ów w celu potwierdzenia spe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łnienia przez Wykonawcę lub Podwykonawcę wymogu zatrudnienia na podstawie umowy o pracę traktowane będzie jako niespełnienie przez Wykonawcę lub Podwykonawcę wymogu zatrudnienia na podstawie umowy o pracę os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ób wykonuj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ących wskazane powyżej czynności. </w:t>
      </w:r>
    </w:p>
    <w:p>
      <w:pPr>
        <w:numPr>
          <w:ilvl w:val="0"/>
          <w:numId w:val="53"/>
        </w:numPr>
        <w:tabs>
          <w:tab w:val="left" w:pos="709" w:leader="none"/>
        </w:tabs>
        <w:spacing w:before="0" w:after="120" w:line="276"/>
        <w:ind w:right="0" w:left="426" w:hanging="36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W przypadku uzasadnionych w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ątpliwości co do przestrzegania prawa pracy przez Wykonawcę lub Podwykonawcę, Zamawiający może zwr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óci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ć się o przeprowadzenie kontroli przez Państwową Inspekcję Pracy.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§ 9*</w:t>
      </w:r>
    </w:p>
    <w:p>
      <w:pPr>
        <w:numPr>
          <w:ilvl w:val="0"/>
          <w:numId w:val="55"/>
        </w:numPr>
        <w:spacing w:before="0" w:after="0" w:line="276"/>
        <w:ind w:right="0" w:left="426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Wykonawca mo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że powierzyć wykonanie części zam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ówienia podwykonawcy.</w:t>
      </w:r>
    </w:p>
    <w:p>
      <w:pPr>
        <w:numPr>
          <w:ilvl w:val="0"/>
          <w:numId w:val="55"/>
        </w:numPr>
        <w:spacing w:before="0" w:after="0" w:line="276"/>
        <w:ind w:right="0" w:left="426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 żąda wskazania przez wykonawcę części zam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ówienia, których wykonanie zamierza powierzy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ć podwykonawcom, i podania przez wykonawcę firm podwykonawc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ów. </w:t>
      </w:r>
    </w:p>
    <w:p>
      <w:pPr>
        <w:numPr>
          <w:ilvl w:val="0"/>
          <w:numId w:val="55"/>
        </w:numPr>
        <w:spacing w:before="0" w:after="0" w:line="276"/>
        <w:ind w:right="0" w:left="426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Wykonawca lub podwykonawca zamówienia na roboty budowlane, zamierzaj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 zawrzeć umowę o podwykonawstwo,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órej przedmiotem 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roboty budowlane, jest obowiązany w trakcie realizacji zam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ówienia publicznego na roboty budowlane, do przed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łożenia zamawiającemu projektu tej umowy, przy czym podwykonawca jest obowiązany dołączyć 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ównie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 zgodę wykonawcy na zawarcie umowy o podwykonawstwo o treści zgodnej z projektem umowy.</w:t>
      </w:r>
    </w:p>
    <w:p>
      <w:pPr>
        <w:numPr>
          <w:ilvl w:val="0"/>
          <w:numId w:val="55"/>
        </w:numPr>
        <w:spacing w:before="0" w:after="0" w:line="276"/>
        <w:ind w:right="0" w:left="426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Termin zap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łaty wynagrodzenia podwykonawcy przewidziany w umowie o podwykonawstwo nie może być dłuższy niż 30 dni od dnia doręczenia faktury lub rachunku, potwierdzających wykonanie zleconej podwykonawcy roboty budowlanej.</w:t>
      </w:r>
    </w:p>
    <w:p>
      <w:pPr>
        <w:numPr>
          <w:ilvl w:val="0"/>
          <w:numId w:val="55"/>
        </w:numPr>
        <w:spacing w:before="0" w:after="0" w:line="276"/>
        <w:ind w:right="0" w:left="426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 zastrzega możliwość zgłoszenia w formie pisemnej zastrzeżenia do projektu umowy o podwykonawstwo:</w:t>
      </w:r>
    </w:p>
    <w:p>
      <w:pPr>
        <w:numPr>
          <w:ilvl w:val="0"/>
          <w:numId w:val="55"/>
        </w:numPr>
        <w:spacing w:before="0" w:after="0" w:line="276"/>
        <w:ind w:right="0" w:left="786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gdy przewiduje termin zap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łaty wynagrodzenia dłuższy niż 30 dni od dnia doręczenia faktury lub rachunku. </w:t>
      </w:r>
    </w:p>
    <w:p>
      <w:pPr>
        <w:numPr>
          <w:ilvl w:val="0"/>
          <w:numId w:val="55"/>
        </w:numPr>
        <w:spacing w:before="0" w:after="0" w:line="276"/>
        <w:ind w:right="0" w:left="786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Gdy wykonawca lub podwykonawca nie wykaza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 spełnienia warunk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ów/wymaga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 zapisanych w treści SIWZ/oferty czy przepis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prawa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tak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że wynikających z ustawy Pzp i akt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wykonawczych. </w:t>
      </w:r>
    </w:p>
    <w:p>
      <w:pPr>
        <w:numPr>
          <w:ilvl w:val="0"/>
          <w:numId w:val="55"/>
        </w:numPr>
        <w:spacing w:before="0" w:after="0" w:line="276"/>
        <w:ind w:right="0" w:left="786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Gdy przewidziane wynagrodzenie podwykonawcy przekracza wynagrodzenie/jego cz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ęść zawartą pomiędzy zamawiającym a wykonawcą. </w:t>
      </w:r>
    </w:p>
    <w:p>
      <w:pPr>
        <w:numPr>
          <w:ilvl w:val="0"/>
          <w:numId w:val="55"/>
        </w:numPr>
        <w:spacing w:before="0" w:after="0" w:line="276"/>
        <w:ind w:right="0" w:left="786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Gdy umowa o podwykonawstwo narusza harmonogram rzeczowo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finansowy przed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łożony do oferty.  </w:t>
      </w:r>
    </w:p>
    <w:p>
      <w:pPr>
        <w:numPr>
          <w:ilvl w:val="0"/>
          <w:numId w:val="55"/>
        </w:numPr>
        <w:spacing w:before="0" w:after="0" w:line="276"/>
        <w:ind w:right="0" w:left="426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Zastrze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żenie, o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órym mowa w ust. 5 powinno nast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ąpić w terminie 14 dni od przedłożenia projektu umowy o podwykonawstwo,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órej przedmiotem 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roboty budowlane.</w:t>
      </w:r>
    </w:p>
    <w:p>
      <w:pPr>
        <w:numPr>
          <w:ilvl w:val="0"/>
          <w:numId w:val="55"/>
        </w:numPr>
        <w:spacing w:before="0" w:after="0" w:line="276"/>
        <w:ind w:right="0" w:left="426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Niezg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łoszenie w terminie w formie pisemnej zastrzeżeń do przedłożonego projektu umowy o podwykonawstwo,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órej przedmiotem 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roboty budowlane, uważa się za akceptację projektu przez Zamawiającego.</w:t>
      </w:r>
    </w:p>
    <w:p>
      <w:pPr>
        <w:numPr>
          <w:ilvl w:val="0"/>
          <w:numId w:val="55"/>
        </w:numPr>
        <w:spacing w:before="0" w:after="0" w:line="276"/>
        <w:ind w:right="0" w:left="426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Wykonawca, podwykonawca lub dalszy podwykonawca zamówienia na roboty budowlane przedk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łada zamawiającemu poświadczoną za zgodność z oryginałem kopię zawartej umowy o podwykonawstwo,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órej przedmiotem 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roboty budowlane, w terminie 7 dni od dnia jej zawarcia.</w:t>
      </w:r>
    </w:p>
    <w:p>
      <w:pPr>
        <w:numPr>
          <w:ilvl w:val="0"/>
          <w:numId w:val="55"/>
        </w:numPr>
        <w:spacing w:before="0" w:after="0" w:line="276"/>
        <w:ind w:right="0" w:left="426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 zastrzega możliwość zgłoszenia w formie pisemnej sprzeciwu do umowy o podwykonawstwo,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órej przedmiotem 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roboty budowlane, gdy przewiduje termin zapłaty wynagrodzenia dłuższy niż 30 dni od dnia doręczenia faktury lub rachunku.</w:t>
      </w:r>
    </w:p>
    <w:p>
      <w:pPr>
        <w:numPr>
          <w:ilvl w:val="0"/>
          <w:numId w:val="55"/>
        </w:numPr>
        <w:spacing w:before="0" w:after="0" w:line="276"/>
        <w:ind w:right="0" w:left="426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łoszenie, o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órym mowa w ust. 9, powinno nast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ąpić w terminie 14 dni od przedłożenia umowy o podwykonawstwo,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órej przedmiotem 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roboty budowlane.</w:t>
      </w:r>
    </w:p>
    <w:p>
      <w:pPr>
        <w:numPr>
          <w:ilvl w:val="0"/>
          <w:numId w:val="55"/>
        </w:numPr>
        <w:spacing w:before="0" w:after="0" w:line="276"/>
        <w:ind w:right="0" w:left="426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Niezg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łoszenie w terminie w formie pisemnej sprzeciwu do przedłożonej umowy o podwykonawstwo,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órej przedmiotem 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roboty budowlane, uważa się za akceptację umowy przez Zamawiającego.</w:t>
      </w:r>
    </w:p>
    <w:p>
      <w:pPr>
        <w:numPr>
          <w:ilvl w:val="0"/>
          <w:numId w:val="55"/>
        </w:numPr>
        <w:spacing w:before="0" w:after="0" w:line="276"/>
        <w:ind w:right="0" w:left="426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Powy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ższe zasady, określone w ust. 3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10 niniejszego rozdzia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łu, mają odpowiednie zastosowanie także do wszelkich zmian um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o podwykonawstwo oraz umów i ich zmian zawieranych przez podwykonawców z dalszymi podwykonawcami.</w:t>
      </w:r>
    </w:p>
    <w:p>
      <w:pPr>
        <w:numPr>
          <w:ilvl w:val="0"/>
          <w:numId w:val="55"/>
        </w:numPr>
        <w:spacing w:before="0" w:after="0" w:line="276"/>
        <w:ind w:right="0" w:left="426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Wykonawca lub podwykonawca zamówienia na roboty budowlane przedk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łada Zamawiającemu poświadczoną za zgodność z oryginałem kopię zawartej umowy o podwykonawstwo lub jej zmiany,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órej przedmiotem 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dostawy lub usługi, w terminie 7 dni od jej zawarcia, z wyłączeniem um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o podwykonawstwo o warto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ści mniejszej niż 0,5% wartości umowy w sprawie zam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ówienia publicznego, przy czym wy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łączenie o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órym mowa nie dotyczy umów o podwykonawstwo  o warto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ści większej niż 50000 zł.</w:t>
      </w:r>
    </w:p>
    <w:p>
      <w:pPr>
        <w:numPr>
          <w:ilvl w:val="0"/>
          <w:numId w:val="55"/>
        </w:numPr>
        <w:spacing w:before="0" w:after="0" w:line="276"/>
        <w:ind w:right="0" w:left="426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 sytuacji, gdy w umowie lub jej zmianie, o której mowa w ust. 14, termin zap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łaty wynagrodzenia jest dłuższy aniżeli 30 dni, zamawiający poinformuje o tym Wykonawcę i wezwie go do doprowadzenia do zmiany tej umowy pod rygorem wystąpienia o zapłatę kary umownej.</w:t>
      </w:r>
    </w:p>
    <w:p>
      <w:pPr>
        <w:numPr>
          <w:ilvl w:val="0"/>
          <w:numId w:val="55"/>
        </w:numPr>
        <w:spacing w:before="0" w:after="0" w:line="276"/>
        <w:ind w:right="0" w:left="426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 sytuacji zmiany albo rezygnacji z podwykonawcy przez Wykonawc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ę, dotyczącej podmiotu, na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órego zasoby wykonawca powo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ływał się, na zasadach określonych w art. 22a ust. 1, w celu wykazania spełniania warunk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udzia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łu w postępowaniu powoduje, iż wykonawca jest obowiązany wykazać zamawiającemu, że proponowany inny podwykonawca lub wykonawca samodzielnie spełnia je w stopniu nie mniejszym niż podwykonawca, na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órego zasoby wykonawca powo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ływał się w trakcie postępowania o udzielenie zam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ówienia.</w:t>
      </w:r>
    </w:p>
    <w:p>
      <w:pPr>
        <w:numPr>
          <w:ilvl w:val="0"/>
          <w:numId w:val="55"/>
        </w:numPr>
        <w:spacing w:before="0" w:after="0" w:line="276"/>
        <w:ind w:right="0" w:left="426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Wykonanie prac w podwykonawstwie nie zwalnia Wykonawcy z odpowiedzialno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ści za wykonanie obowiązk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wynikaj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ących z umowy i obowiązujących przepis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prawa.</w:t>
      </w:r>
    </w:p>
    <w:p>
      <w:pPr>
        <w:numPr>
          <w:ilvl w:val="0"/>
          <w:numId w:val="55"/>
        </w:numPr>
        <w:spacing w:before="0" w:after="0" w:line="276"/>
        <w:ind w:right="0" w:left="426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Wykonawca odpowiada za dzia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łania i zaniechania podwykonawc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jak za w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łasne.</w:t>
      </w:r>
    </w:p>
    <w:p>
      <w:pPr>
        <w:numPr>
          <w:ilvl w:val="0"/>
          <w:numId w:val="55"/>
        </w:numPr>
        <w:spacing w:before="0" w:after="0" w:line="276"/>
        <w:ind w:right="0" w:left="426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 nie odpowiada za zobowiązania finansowe za zrealizowane roboty przez Podwykonawcę nieujawnionego Zamawiającemu w toku realizacji zam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ówienia.</w:t>
      </w:r>
    </w:p>
    <w:p>
      <w:pPr>
        <w:numPr>
          <w:ilvl w:val="0"/>
          <w:numId w:val="55"/>
        </w:numPr>
        <w:spacing w:before="0" w:after="0" w:line="276"/>
        <w:ind w:right="0" w:left="426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Wykonawca zobowi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ązuje się zawrzeć w umowie, o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órej mowa w ust. 3 postanowienia zobowi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ązujące podwykonawcę do:</w:t>
      </w:r>
    </w:p>
    <w:p>
      <w:pPr>
        <w:numPr>
          <w:ilvl w:val="0"/>
          <w:numId w:val="55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uzyskania zgody Zamawiaj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ącego na zawarcie z dalszym podwykonawcą umowy o roboty budowlane,</w:t>
      </w:r>
    </w:p>
    <w:p>
      <w:pPr>
        <w:numPr>
          <w:ilvl w:val="0"/>
          <w:numId w:val="55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przedk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ładania Zamawiającemu projektu umowy o podwykonawstwo,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órej przedmiotem 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roboty budowlane, a także projektu jej zmiany, wraz ze zgodą Wykonawcy na zawarcie umowy o podwykonawstwo o treści zgodnej z projektem umowy,</w:t>
      </w:r>
    </w:p>
    <w:p>
      <w:pPr>
        <w:numPr>
          <w:ilvl w:val="0"/>
          <w:numId w:val="55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przedk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ładania Zamawiającemu poświadczonej za zgodność z oryginałem kopii zawartej umowy o podwykonawstwo,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órej przedmiotem 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roboty budowlane, i jej zmian, w terminie 7 dni od dnia jej zawarcia,</w:t>
      </w:r>
    </w:p>
    <w:p>
      <w:pPr>
        <w:numPr>
          <w:ilvl w:val="0"/>
          <w:numId w:val="55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ustalenia terminu zap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łaty wynagrodzenia należnego podwykonawcy nie dłuższego niż 30 dni od dnia doręczenia  Wykonawcy faktury lub rachunku.</w:t>
      </w:r>
    </w:p>
    <w:p>
      <w:pPr>
        <w:numPr>
          <w:ilvl w:val="0"/>
          <w:numId w:val="55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Wykonawca zobowi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ązuje się zawrzeć w umowie, o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órej mowa w ust. 3 postanowienia zobowi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ązujące podwykonawcę do zawarcia w umowie o dalsze podwykonawstwo postanowień, o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órych mowa w ust. 20 stosowanych odpowiednio.</w:t>
      </w:r>
    </w:p>
    <w:p>
      <w:pPr>
        <w:numPr>
          <w:ilvl w:val="0"/>
          <w:numId w:val="55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Wykonawca zobowi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ązuje się zapewnić, iż postanowienia, o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órych mowa w ust. 20 zostan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wprowadzone w umowie o dalsze podwykonawstwo odpowiednio przez każdego dalszego podwykonawcę</w:t>
      </w:r>
    </w:p>
    <w:p>
      <w:pPr>
        <w:numPr>
          <w:ilvl w:val="0"/>
          <w:numId w:val="55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żdorazowo w przypadku zawarcia przez Wykonawcę umowy o podwykonawstwo, Strony wprowadzą do niniejszej Umowy aktualny wykaz zakresu rzeczowo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finansowego rob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ót budowlanych, dostaw oraz us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ług realizowanych przez podwykonawc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ów.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* Je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żeli dotyczy tj.: Wykonawca przewidział udział podwykonawc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ów w realizacji zamówienia.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§ 10</w:t>
      </w:r>
    </w:p>
    <w:p>
      <w:pPr>
        <w:numPr>
          <w:ilvl w:val="0"/>
          <w:numId w:val="61"/>
        </w:numPr>
        <w:tabs>
          <w:tab w:val="left" w:pos="360" w:leader="none"/>
        </w:tabs>
        <w:suppressAutoHyphens w:val="true"/>
        <w:spacing w:before="0" w:after="12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Strony ustalaj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ą, że obowiązującą ich formą wynagrodzenia za realizację zadania jest zgodnie z ofertą Wykonawcy wynagrodzenie ryczałtowe.</w:t>
      </w:r>
    </w:p>
    <w:p>
      <w:pPr>
        <w:numPr>
          <w:ilvl w:val="0"/>
          <w:numId w:val="61"/>
        </w:numPr>
        <w:tabs>
          <w:tab w:val="left" w:pos="360" w:leader="none"/>
        </w:tabs>
        <w:suppressAutoHyphens w:val="true"/>
        <w:spacing w:before="0" w:after="12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Wynagrodzenie, o którym mowa w ust. 1 wyra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ża się kwotą: </w:t>
      </w:r>
    </w:p>
    <w:p>
      <w:pPr>
        <w:suppressAutoHyphens w:val="true"/>
        <w:spacing w:before="0" w:after="120" w:line="276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netto ..............................................</w:t>
      </w:r>
    </w:p>
    <w:p>
      <w:pPr>
        <w:suppressAutoHyphens w:val="true"/>
        <w:spacing w:before="0" w:after="120" w:line="276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łownie: .................................................................)</w:t>
      </w:r>
    </w:p>
    <w:p>
      <w:pPr>
        <w:suppressAutoHyphens w:val="true"/>
        <w:spacing w:before="0" w:after="120" w:line="276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podatek Vat w wysoko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ści …..% w kwocie:………… (słownie:…….)</w:t>
      </w:r>
    </w:p>
    <w:p>
      <w:pPr>
        <w:suppressAutoHyphens w:val="true"/>
        <w:spacing w:before="0" w:after="120" w:line="276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brutto ............................................. (s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łownie: ..........................................................................)</w:t>
      </w:r>
    </w:p>
    <w:p>
      <w:pPr>
        <w:numPr>
          <w:ilvl w:val="0"/>
          <w:numId w:val="63"/>
        </w:numPr>
        <w:suppressAutoHyphens w:val="true"/>
        <w:spacing w:before="0" w:after="12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Ustalone w tej formie wynagrodzenie Wykonawcy jest niezmienne przez ca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ły okres realizacji przedmiotu umowy, tj. do czasu zakończenia realizacji zadania i jego odbioru z zastrzeżeniem zapisu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§ 18 umowy. W ramach wynagrodzenia rycza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łtowego Zamawiający dopuszcza możliwość wykonania rob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ót zamiennych w zakresie uzgodnionym z zamawiaj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ącym.</w:t>
      </w:r>
    </w:p>
    <w:p>
      <w:pPr>
        <w:numPr>
          <w:ilvl w:val="0"/>
          <w:numId w:val="63"/>
        </w:numPr>
        <w:suppressAutoHyphens w:val="true"/>
        <w:spacing w:before="0" w:after="12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Wynagrodzenie rycza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łtowe, o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órym mowa w ust. 1 obejmuje wszystkie koszty zwi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ązane z wykonaniem przedmiotu umowy w tym między innymi: </w:t>
      </w:r>
    </w:p>
    <w:p>
      <w:pPr>
        <w:tabs>
          <w:tab w:val="left" w:pos="680" w:leader="none"/>
        </w:tabs>
        <w:suppressAutoHyphens w:val="true"/>
        <w:spacing w:before="0" w:after="0" w:line="276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dostawy materia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łu na plac budowy</w:t>
      </w:r>
    </w:p>
    <w:p>
      <w:pPr>
        <w:tabs>
          <w:tab w:val="left" w:pos="680" w:leader="none"/>
        </w:tabs>
        <w:suppressAutoHyphens w:val="true"/>
        <w:spacing w:before="0" w:after="0" w:line="276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dozorowania budowy,</w:t>
      </w:r>
    </w:p>
    <w:p>
      <w:pPr>
        <w:tabs>
          <w:tab w:val="left" w:pos="680" w:leader="none"/>
        </w:tabs>
        <w:suppressAutoHyphens w:val="true"/>
        <w:spacing w:before="0" w:after="0" w:line="276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oznakowania terenu robót i jego odpowiedniego zabezpieczenia przed dost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ępem os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ób postronnych</w:t>
      </w:r>
    </w:p>
    <w:p>
      <w:pPr>
        <w:tabs>
          <w:tab w:val="left" w:pos="680" w:leader="none"/>
        </w:tabs>
        <w:suppressAutoHyphens w:val="true"/>
        <w:spacing w:before="0" w:after="0" w:line="276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uporz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ądkowanie terenu rob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ót  i otoczenia obiektu po zako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ńczeniu rob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ót </w:t>
      </w:r>
    </w:p>
    <w:p>
      <w:pPr>
        <w:tabs>
          <w:tab w:val="left" w:pos="680" w:leader="none"/>
        </w:tabs>
        <w:suppressAutoHyphens w:val="true"/>
        <w:spacing w:before="0" w:after="0" w:line="276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sprawowania nadzoru technicznego, przeprowadzenia wymaganych normami i przepisami bada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ń, pr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ób i sprawdze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 </w:t>
      </w:r>
    </w:p>
    <w:p>
      <w:pPr>
        <w:tabs>
          <w:tab w:val="left" w:pos="680" w:leader="none"/>
        </w:tabs>
        <w:suppressAutoHyphens w:val="true"/>
        <w:spacing w:before="0" w:after="0" w:line="276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zapewnienia warunków bhp i p. po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ż., bioz</w:t>
      </w:r>
    </w:p>
    <w:p>
      <w:pPr>
        <w:tabs>
          <w:tab w:val="left" w:pos="680" w:leader="none"/>
        </w:tabs>
        <w:suppressAutoHyphens w:val="true"/>
        <w:spacing w:before="0" w:after="0" w:line="276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koszty wynikaj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ące z warunk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realizacji przedmiotu umowy </w:t>
      </w:r>
    </w:p>
    <w:p>
      <w:pPr>
        <w:tabs>
          <w:tab w:val="left" w:pos="680" w:leader="none"/>
        </w:tabs>
        <w:suppressAutoHyphens w:val="true"/>
        <w:spacing w:before="0" w:after="120" w:line="276"/>
        <w:ind w:right="0" w:left="357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pozosta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łe koszty niezbędne do prawidłowego wykonania przedmiotu umowy.</w:t>
      </w:r>
    </w:p>
    <w:p>
      <w:pPr>
        <w:suppressAutoHyphens w:val="true"/>
        <w:spacing w:before="0" w:after="120" w:line="276"/>
        <w:ind w:right="0" w:left="425" w:hanging="425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6. Niedoszacowanie, pomini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ęcie oraz brak rozpoznania zakresu przedmiotu umowy nie może być podstawą do żądania zmiany wynagrodzenia ryczałtowego, określonego w ust. 1 niniejszego paragrafu. </w:t>
      </w:r>
    </w:p>
    <w:p>
      <w:pPr>
        <w:suppressAutoHyphens w:val="true"/>
        <w:spacing w:before="0" w:after="120" w:line="276"/>
        <w:ind w:right="0" w:left="425" w:hanging="425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7. Wynagrodzenie nie przys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ługuje Wykonawcy za zrealizowaną część umowy w przypadku braku jej wykonania w całości w terminie umownym. </w:t>
      </w:r>
    </w:p>
    <w:p>
      <w:pPr>
        <w:suppressAutoHyphens w:val="true"/>
        <w:spacing w:before="0" w:after="120" w:line="276"/>
        <w:ind w:right="0" w:left="425" w:hanging="425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8.  W przypadku braku wykonania umowy w ustalonym terminie, które skutkowa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ć będzie zmniejszeniem dotacji lub utratą w całości dofinansowania Zamawiający pomniejszy należne wynagrodzenie  o wartość utraconej dotacji.</w:t>
      </w:r>
    </w:p>
    <w:p>
      <w:pPr>
        <w:suppressAutoHyphens w:val="true"/>
        <w:spacing w:before="0" w:after="120" w:line="276"/>
        <w:ind w:right="0" w:left="425" w:hanging="425"/>
        <w:jc w:val="both"/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9. Wykonawca 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świadcza, iż przyjął do wiadomości, że brak terminowego wykonania umowy wiąże się  z utratą przez Zamawiającego dotacji. W przypadku braku wykonania przedmiotu umowy w terminie, a w konsekwencji utraty dotacji wynikającej z umowy z Urzędem Pracy w Rzeszowie będzie dochodził od Wykonawcy nadto odszkodowania na zasadach og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ólnych w wysoko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ści poniesionych strat</w:t>
      </w: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.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§ 11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69"/>
        </w:numPr>
        <w:suppressAutoHyphens w:val="true"/>
        <w:spacing w:before="0" w:after="120" w:line="276"/>
        <w:ind w:right="0" w:left="357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 zastrzega sobie możliwość wyłączenia części rob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ót z zakresu 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ędącego przedmiotem umowy bez odszkodowania i bez uprzedniej zgody Wykonawcy. Wartość rob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ót wy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łączonych zostanie ustalona w oparciu o zakres rob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ót wy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łączonych i stosowne pozycje kosztorysu ofertowego Wykonawcy będącego załącznikiem Nr 1 do umowy.</w:t>
      </w:r>
    </w:p>
    <w:p>
      <w:pPr>
        <w:numPr>
          <w:ilvl w:val="0"/>
          <w:numId w:val="69"/>
        </w:numPr>
        <w:suppressAutoHyphens w:val="true"/>
        <w:spacing w:before="0" w:after="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 przypadku o którym mowa w ust. 1 zostanie przez Strony dokonane zmniejszenie wynagrodzenia rycza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łtowego i ustalenie jego nowej wysokości w formie aneksu do umowy.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§ 12</w:t>
      </w:r>
    </w:p>
    <w:p>
      <w:pPr>
        <w:numPr>
          <w:ilvl w:val="0"/>
          <w:numId w:val="72"/>
        </w:numPr>
        <w:suppressAutoHyphens w:val="true"/>
        <w:spacing w:before="0" w:after="12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Strony ustalaj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ą, że płatność za realizację przedmiotu umowy nastąpi po wykonaniu i odebraniu całości przedmiotu umowy.</w:t>
      </w:r>
    </w:p>
    <w:p>
      <w:pPr>
        <w:numPr>
          <w:ilvl w:val="0"/>
          <w:numId w:val="72"/>
        </w:numPr>
        <w:suppressAutoHyphens w:val="true"/>
        <w:spacing w:before="0" w:after="12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Podstaw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 do wystawienia faktur stanowić będzie protok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 odbioru wykonanych rob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ót zatwierdzony przez Inspektora Nadzoru (w przypadku ustanowienia Inspektora Nadzoru). W przypadku wyst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ąpienia usterek w trakcie odbioru, Wykonawca może wystawić fakturę po usunięciu wszystkich usterek stwierdzonych w protokole odbioru. Potwierdzenie usunięcia usterek wymaga formy pisemnej.</w:t>
      </w:r>
    </w:p>
    <w:p>
      <w:pPr>
        <w:numPr>
          <w:ilvl w:val="0"/>
          <w:numId w:val="72"/>
        </w:numPr>
        <w:tabs>
          <w:tab w:val="left" w:pos="283" w:leader="none"/>
        </w:tabs>
        <w:suppressAutoHyphens w:val="true"/>
        <w:spacing w:before="0" w:after="12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Termin zap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łaty faktur Wykonawcy wynosi 30 dni licząc od daty dostarczenia Zamawiającemu faktury wraz z dokumentami rozliczeniowymi.</w:t>
      </w:r>
    </w:p>
    <w:p>
      <w:pPr>
        <w:numPr>
          <w:ilvl w:val="0"/>
          <w:numId w:val="72"/>
        </w:numPr>
        <w:tabs>
          <w:tab w:val="left" w:pos="283" w:leader="none"/>
        </w:tabs>
        <w:suppressAutoHyphens w:val="true"/>
        <w:spacing w:before="0" w:after="12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Faktury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łatne będą przelewem z rachunku Zamawiającego na rachunek Wykonawcy wskazany na fakturze.</w:t>
      </w:r>
    </w:p>
    <w:p>
      <w:pPr>
        <w:numPr>
          <w:ilvl w:val="0"/>
          <w:numId w:val="72"/>
        </w:numPr>
        <w:tabs>
          <w:tab w:val="left" w:pos="283" w:leader="none"/>
        </w:tabs>
        <w:suppressAutoHyphens w:val="true"/>
        <w:spacing w:before="0" w:after="12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 oświadcza, że jest płatnikiem podatku VAT i posiada NIP 794-170-33-41</w:t>
      </w:r>
    </w:p>
    <w:p>
      <w:pPr>
        <w:numPr>
          <w:ilvl w:val="0"/>
          <w:numId w:val="72"/>
        </w:numPr>
        <w:tabs>
          <w:tab w:val="left" w:pos="283" w:leader="none"/>
        </w:tabs>
        <w:suppressAutoHyphens w:val="true"/>
        <w:spacing w:before="0" w:after="12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Wykonawca 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świadcza, że jest płatnikiem podatku VAT i posiada NIP ..............................</w:t>
      </w:r>
    </w:p>
    <w:p>
      <w:pPr>
        <w:numPr>
          <w:ilvl w:val="0"/>
          <w:numId w:val="72"/>
        </w:numPr>
        <w:tabs>
          <w:tab w:val="left" w:pos="283" w:leader="none"/>
        </w:tabs>
        <w:suppressAutoHyphens w:val="true"/>
        <w:spacing w:before="0" w:after="12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 nie udziela zaliczek na poczet wykonania zam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ówienia.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12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§ 13</w:t>
      </w:r>
    </w:p>
    <w:p>
      <w:pPr>
        <w:numPr>
          <w:ilvl w:val="0"/>
          <w:numId w:val="76"/>
        </w:numPr>
        <w:tabs>
          <w:tab w:val="left" w:pos="340" w:leader="none"/>
        </w:tabs>
        <w:suppressAutoHyphens w:val="true"/>
        <w:spacing w:before="0" w:after="12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Obowi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ązującą formę odszkodowania stanowią kary umowne,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óre 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ędą naliczone w następujących wypadkach i wysokościach:</w:t>
      </w:r>
    </w:p>
    <w:p>
      <w:pPr>
        <w:suppressAutoHyphens w:val="true"/>
        <w:spacing w:before="0" w:after="12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Wykonawca 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łaci Zamawiającemu kary umowne:</w:t>
      </w:r>
    </w:p>
    <w:p>
      <w:pPr>
        <w:numPr>
          <w:ilvl w:val="0"/>
          <w:numId w:val="78"/>
        </w:numPr>
        <w:tabs>
          <w:tab w:val="left" w:pos="964" w:leader="none"/>
        </w:tabs>
        <w:suppressAutoHyphens w:val="true"/>
        <w:spacing w:before="0" w:after="12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 zw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łokę w wykonaniu określonego w umowie przedmiotu odbioru - w wysokości 0,5 % wynagrodzenia umownego brutto za każdy dzień zwłoki, licząc od terminu umownego zakończenia zadania,</w:t>
      </w:r>
    </w:p>
    <w:p>
      <w:pPr>
        <w:numPr>
          <w:ilvl w:val="0"/>
          <w:numId w:val="78"/>
        </w:numPr>
        <w:tabs>
          <w:tab w:val="left" w:pos="964" w:leader="none"/>
        </w:tabs>
        <w:suppressAutoHyphens w:val="true"/>
        <w:spacing w:before="0" w:after="12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 zw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łokę w usunięciu wad stwierdzonych przy odbiorze lub w okresie rękojmi i gwarancji za wady - w wysokości 0,5 % wynagrodzenia umownego brutto za każdy dzień zwłoki liczonej od dnia wyznaczonego na usunięcie wad,</w:t>
      </w:r>
    </w:p>
    <w:p>
      <w:pPr>
        <w:numPr>
          <w:ilvl w:val="0"/>
          <w:numId w:val="78"/>
        </w:numPr>
        <w:tabs>
          <w:tab w:val="left" w:pos="964" w:leader="none"/>
        </w:tabs>
        <w:suppressAutoHyphens w:val="true"/>
        <w:spacing w:before="0" w:after="12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 odst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ąpienie od umowy przez Zamawiającego z przyczyn, za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óre odpowiedzialno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ść ponosi  Wykonawca - w wysokości 10 % wynagrodzenia umownego brutto za przedmiot umowy,</w:t>
      </w:r>
    </w:p>
    <w:p>
      <w:pPr>
        <w:numPr>
          <w:ilvl w:val="0"/>
          <w:numId w:val="78"/>
        </w:numPr>
        <w:tabs>
          <w:tab w:val="left" w:pos="964" w:leader="none"/>
        </w:tabs>
        <w:suppressAutoHyphens w:val="true"/>
        <w:spacing w:before="0" w:after="12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braku zap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łaty wynagrodzenia należnego Podwykonawcom lub Dalszym Podwykonawcom - 10% całkowitego wynagrodzenia umownego brutto,</w:t>
      </w:r>
    </w:p>
    <w:p>
      <w:pPr>
        <w:numPr>
          <w:ilvl w:val="0"/>
          <w:numId w:val="78"/>
        </w:numPr>
        <w:tabs>
          <w:tab w:val="left" w:pos="964" w:leader="none"/>
        </w:tabs>
        <w:suppressAutoHyphens w:val="true"/>
        <w:spacing w:before="0" w:after="12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nieterminowej zap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łaty wynagrodzenia należnego Podwykonawcom lub Dalszym Podwykonawcom - 0,5% całkowitego wynagrodzenia umownego brutto za każdy dzień op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źnienia,</w:t>
      </w:r>
    </w:p>
    <w:p>
      <w:pPr>
        <w:numPr>
          <w:ilvl w:val="0"/>
          <w:numId w:val="78"/>
        </w:numPr>
        <w:tabs>
          <w:tab w:val="left" w:pos="964" w:leader="none"/>
        </w:tabs>
        <w:suppressAutoHyphens w:val="true"/>
        <w:spacing w:before="0" w:after="12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nieprzed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łożenia do zaakceptowania projektu umowy o podwykonawstwo,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órej przedmiotem 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roboty budowlane, lub projektu jej zmiany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1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% ca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łkowitego wynagrodzenia umownego brutto za każdy nieprzedłożony projekt umowy lub projekt jej zmiany,</w:t>
      </w:r>
    </w:p>
    <w:p>
      <w:pPr>
        <w:numPr>
          <w:ilvl w:val="0"/>
          <w:numId w:val="78"/>
        </w:numPr>
        <w:tabs>
          <w:tab w:val="left" w:pos="964" w:leader="none"/>
        </w:tabs>
        <w:suppressAutoHyphens w:val="true"/>
        <w:spacing w:before="0" w:after="12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nieprzed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łożenia poświadczonej za zgodność z oryginałem kopii umowy o podwykonawstwo lub jej zmiany - 5 % całkowitego wynagrodzenia umownego brutto za każda nieprzedłożoną kopię umowy lub jej zmiany, </w:t>
      </w:r>
    </w:p>
    <w:p>
      <w:pPr>
        <w:numPr>
          <w:ilvl w:val="0"/>
          <w:numId w:val="78"/>
        </w:numPr>
        <w:tabs>
          <w:tab w:val="left" w:pos="964" w:leader="none"/>
        </w:tabs>
        <w:suppressAutoHyphens w:val="true"/>
        <w:spacing w:before="0" w:after="12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braku zmiany umowy o podwykonawstwo w zakresie terminu zap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łaty pomimo zgłoszonych przez Zamawiającego zastrzeżeń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2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000,00 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 za każdy stwierdzony przypadek,</w:t>
      </w:r>
    </w:p>
    <w:p>
      <w:pPr>
        <w:numPr>
          <w:ilvl w:val="0"/>
          <w:numId w:val="78"/>
        </w:numPr>
        <w:tabs>
          <w:tab w:val="left" w:pos="964" w:leader="none"/>
        </w:tabs>
        <w:suppressAutoHyphens w:val="true"/>
        <w:spacing w:before="0" w:after="12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 niedotrzymanie wymogu zatrudnienia osób na podstawie umowy o prac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 w rozumieniu przepis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Kodeksu pracy przy wykonywaniu czynno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ści określonych w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§ 8 niniejszej umowy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w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wysoko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ści 500,00 zł brutto za każdy stwierdzony przypadek naruszenia (tj. oddelegowania do wykonywania prac określonych w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§ 8 niniejszej umowy osoby nie zatrudnionej na podstawie umowy o prac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 w rozumieniu przepis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kodeksu pracy).</w:t>
      </w:r>
    </w:p>
    <w:p>
      <w:pPr>
        <w:numPr>
          <w:ilvl w:val="0"/>
          <w:numId w:val="78"/>
        </w:numPr>
        <w:tabs>
          <w:tab w:val="left" w:pos="340" w:leader="none"/>
        </w:tabs>
        <w:suppressAutoHyphens w:val="true"/>
        <w:spacing w:before="0" w:after="120" w:line="276"/>
        <w:ind w:right="0" w:left="357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Strony zastrzegaj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sobie ponadto prawo do odszkodowania uzupełniającego przenoszącego wysokość kar umownych do wysokości rzeczywiście poniesionej szkody oraz utraconych korzyści.</w:t>
      </w:r>
    </w:p>
    <w:p>
      <w:pPr>
        <w:numPr>
          <w:ilvl w:val="0"/>
          <w:numId w:val="78"/>
        </w:numPr>
        <w:tabs>
          <w:tab w:val="left" w:pos="340" w:leader="none"/>
        </w:tabs>
        <w:suppressAutoHyphens w:val="true"/>
        <w:spacing w:before="0" w:after="120" w:line="276"/>
        <w:ind w:right="0" w:left="357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 przypadku niewykonania lub nienale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żytego wykonania przez Wykonawcę zobowiązań umownych nie objętych odszkodowaniem w formie kar umownych Wykonawca będzie ponosił odpowiedzialność odszkodowawczą na zasadach og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ólnych okre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ślonych w KC.</w:t>
      </w:r>
    </w:p>
    <w:p>
      <w:pPr>
        <w:numPr>
          <w:ilvl w:val="0"/>
          <w:numId w:val="78"/>
        </w:numPr>
        <w:tabs>
          <w:tab w:val="left" w:pos="340" w:leader="none"/>
        </w:tabs>
        <w:suppressAutoHyphens w:val="true"/>
        <w:spacing w:before="0" w:after="120" w:line="276"/>
        <w:ind w:right="0" w:left="357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 przypadku wyst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ąpienia zwłoki Wykonawcy w wykonaniu przez niego zobowiązań przyjętych niniejszą umową, Zamawiający może zlecić ich wykonanie wybranej przez siebie innej firmie na koszt Wykonawcy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zachowuj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 przy tym prawo do roszczenia naprawienia szkody spowodowanej w/w zwłoką.</w:t>
      </w:r>
    </w:p>
    <w:p>
      <w:pPr>
        <w:numPr>
          <w:ilvl w:val="0"/>
          <w:numId w:val="78"/>
        </w:numPr>
        <w:tabs>
          <w:tab w:val="left" w:pos="340" w:leader="none"/>
        </w:tabs>
        <w:suppressAutoHyphens w:val="true"/>
        <w:spacing w:before="0" w:after="120" w:line="276"/>
        <w:ind w:right="0" w:left="357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Wykonawca wyra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ża zgodę na potrącenie kar umownych bezpośrednio z przedstawionych do zapłaty faktur i/lub z zabezpieczenia należytego wykonania zobowiązań wynikających z gwarancji jakości i rękojmi. </w:t>
      </w:r>
    </w:p>
    <w:p>
      <w:pPr>
        <w:numPr>
          <w:ilvl w:val="0"/>
          <w:numId w:val="78"/>
        </w:numPr>
        <w:tabs>
          <w:tab w:val="left" w:pos="340" w:leader="none"/>
        </w:tabs>
        <w:suppressAutoHyphens w:val="true"/>
        <w:spacing w:before="0" w:after="120" w:line="276"/>
        <w:ind w:right="0" w:left="357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łata kary umownej nie zwalnia Wykonawcy z obowiązku wykonania przedmiotu umowy.</w:t>
      </w:r>
    </w:p>
    <w:p>
      <w:pPr>
        <w:tabs>
          <w:tab w:val="left" w:pos="340" w:leader="none"/>
        </w:tabs>
        <w:suppressAutoHyphens w:val="true"/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40" w:leader="none"/>
        </w:tabs>
        <w:suppressAutoHyphens w:val="true"/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§ 14</w:t>
      </w:r>
    </w:p>
    <w:p>
      <w:pPr>
        <w:numPr>
          <w:ilvl w:val="0"/>
          <w:numId w:val="82"/>
        </w:numPr>
        <w:tabs>
          <w:tab w:val="left" w:pos="360" w:leader="none"/>
        </w:tabs>
        <w:suppressAutoHyphens w:val="true"/>
        <w:spacing w:before="0" w:after="12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Strony ustalaj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ą, że przedmiotem odbioru końcowego będzie cały przedmiot umowy. O osiągnięciu gotowości do odbioru Wykonawca jest zobowiązany zawiadomić na piśmie Zamawiającego po spełnieniu warunk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ów. </w:t>
      </w:r>
      <w:r>
        <w:rPr>
          <w:rFonts w:ascii="Arial" w:hAnsi="Arial" w:cs="Arial" w:eastAsia="Arial"/>
          <w:color w:val="auto"/>
          <w:spacing w:val="-4"/>
          <w:position w:val="0"/>
          <w:sz w:val="20"/>
          <w:shd w:fill="auto" w:val="clear"/>
        </w:rPr>
        <w:t xml:space="preserve">Najpó</w:t>
      </w:r>
      <w:r>
        <w:rPr>
          <w:rFonts w:ascii="Arial" w:hAnsi="Arial" w:cs="Arial" w:eastAsia="Arial"/>
          <w:color w:val="auto"/>
          <w:spacing w:val="-4"/>
          <w:position w:val="0"/>
          <w:sz w:val="20"/>
          <w:shd w:fill="auto" w:val="clear"/>
        </w:rPr>
        <w:t xml:space="preserve">źniej w dniu zakończenia rob</w:t>
      </w:r>
      <w:r>
        <w:rPr>
          <w:rFonts w:ascii="Arial" w:hAnsi="Arial" w:cs="Arial" w:eastAsia="Arial"/>
          <w:color w:val="auto"/>
          <w:spacing w:val="-4"/>
          <w:position w:val="0"/>
          <w:sz w:val="20"/>
          <w:shd w:fill="auto" w:val="clear"/>
        </w:rPr>
        <w:t xml:space="preserve">ót Wykonawca ma obowi</w:t>
      </w:r>
      <w:r>
        <w:rPr>
          <w:rFonts w:ascii="Arial" w:hAnsi="Arial" w:cs="Arial" w:eastAsia="Arial"/>
          <w:color w:val="auto"/>
          <w:spacing w:val="-4"/>
          <w:position w:val="0"/>
          <w:sz w:val="20"/>
          <w:shd w:fill="auto" w:val="clear"/>
        </w:rPr>
        <w:t xml:space="preserve">ązek zgłoszenia zakończenia rob</w:t>
      </w:r>
      <w:r>
        <w:rPr>
          <w:rFonts w:ascii="Arial" w:hAnsi="Arial" w:cs="Arial" w:eastAsia="Arial"/>
          <w:color w:val="auto"/>
          <w:spacing w:val="-4"/>
          <w:position w:val="0"/>
          <w:sz w:val="20"/>
          <w:shd w:fill="auto" w:val="clear"/>
        </w:rPr>
        <w:t xml:space="preserve">ót.</w:t>
      </w:r>
    </w:p>
    <w:p>
      <w:pPr>
        <w:numPr>
          <w:ilvl w:val="0"/>
          <w:numId w:val="82"/>
        </w:numPr>
        <w:suppressAutoHyphens w:val="true"/>
        <w:spacing w:before="0" w:after="12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-4"/>
          <w:position w:val="0"/>
          <w:sz w:val="20"/>
          <w:shd w:fill="auto" w:val="clear"/>
        </w:rPr>
        <w:t xml:space="preserve">Zamawiaj</w:t>
      </w:r>
      <w:r>
        <w:rPr>
          <w:rFonts w:ascii="Arial" w:hAnsi="Arial" w:cs="Arial" w:eastAsia="Arial"/>
          <w:color w:val="auto"/>
          <w:spacing w:val="-4"/>
          <w:position w:val="0"/>
          <w:sz w:val="20"/>
          <w:shd w:fill="auto" w:val="clear"/>
        </w:rPr>
        <w:t xml:space="preserve">ący wyznaczy termin odbioru przedmiotu umowy w ciągu 10 dni od daty zawiadomienia go na piśmie o osiągnięciu gotowości do odbioru powiadamiając o tym Wykonawcę. </w:t>
      </w:r>
    </w:p>
    <w:p>
      <w:pPr>
        <w:numPr>
          <w:ilvl w:val="0"/>
          <w:numId w:val="82"/>
        </w:numPr>
        <w:suppressAutoHyphens w:val="true"/>
        <w:spacing w:before="0" w:after="12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-4"/>
          <w:position w:val="0"/>
          <w:sz w:val="20"/>
          <w:shd w:fill="auto" w:val="clear"/>
        </w:rPr>
        <w:t xml:space="preserve">Za dat</w:t>
      </w:r>
      <w:r>
        <w:rPr>
          <w:rFonts w:ascii="Arial" w:hAnsi="Arial" w:cs="Arial" w:eastAsia="Arial"/>
          <w:color w:val="auto"/>
          <w:spacing w:val="-4"/>
          <w:position w:val="0"/>
          <w:sz w:val="20"/>
          <w:shd w:fill="auto" w:val="clear"/>
        </w:rPr>
        <w:t xml:space="preserve">ę zakończenia wykonania przedmiotu umowy, uważa się datę zgłoszenia do odbioru przedmiotu umowy przez Wykonawcę. Termin zgłoszenia odbioru przedmiotu umowy jest terminem wykonania przedmiotu umowy o ile zostanie odebrany bezusterkowym protokołem odbioru w terminie ustalonym przez Zamawiającego.</w:t>
      </w:r>
    </w:p>
    <w:p>
      <w:pPr>
        <w:numPr>
          <w:ilvl w:val="0"/>
          <w:numId w:val="82"/>
        </w:numPr>
        <w:suppressAutoHyphens w:val="true"/>
        <w:spacing w:before="0" w:after="12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Do odbioru wykonawca do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łączy niezbędne dokumenty m.in..:</w:t>
      </w:r>
    </w:p>
    <w:p>
      <w:pPr>
        <w:numPr>
          <w:ilvl w:val="0"/>
          <w:numId w:val="82"/>
        </w:numPr>
        <w:suppressAutoHyphens w:val="true"/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protoko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ły ewentualnych badań, sprawdzeń, pomiar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i prób</w:t>
      </w:r>
    </w:p>
    <w:p>
      <w:pPr>
        <w:numPr>
          <w:ilvl w:val="0"/>
          <w:numId w:val="82"/>
        </w:numPr>
        <w:suppressAutoHyphens w:val="true"/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certyfikaty CE i dokumenty dopuszczaj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ące stosowanie w budownictwie</w:t>
      </w:r>
    </w:p>
    <w:p>
      <w:pPr>
        <w:numPr>
          <w:ilvl w:val="0"/>
          <w:numId w:val="82"/>
        </w:numPr>
        <w:suppressAutoHyphens w:val="true"/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protoko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ły jakości materiał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(m.in. atesty, certyfikaty, aprobaty techniczne,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świadectwa jakości i in.)</w:t>
      </w:r>
    </w:p>
    <w:p>
      <w:pPr>
        <w:numPr>
          <w:ilvl w:val="0"/>
          <w:numId w:val="82"/>
        </w:numPr>
        <w:suppressAutoHyphens w:val="true"/>
        <w:spacing w:before="0" w:after="120" w:line="276"/>
        <w:ind w:right="0" w:left="714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powykonawczy kosztorys </w:t>
      </w:r>
    </w:p>
    <w:p>
      <w:pPr>
        <w:numPr>
          <w:ilvl w:val="0"/>
          <w:numId w:val="82"/>
        </w:numPr>
        <w:suppressAutoHyphens w:val="true"/>
        <w:spacing w:before="0" w:after="120" w:line="276"/>
        <w:ind w:right="0" w:left="714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kart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 gwarancyjną</w:t>
      </w:r>
    </w:p>
    <w:p>
      <w:pPr>
        <w:numPr>
          <w:ilvl w:val="0"/>
          <w:numId w:val="82"/>
        </w:numPr>
        <w:tabs>
          <w:tab w:val="left" w:pos="360" w:leader="none"/>
        </w:tabs>
        <w:suppressAutoHyphens w:val="true"/>
        <w:spacing w:before="0" w:after="12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żeli w toku czynności odbioru rob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ót zostan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stwierdzone wady, to Zamawiającemu przysługują następujące uprawnienia: </w:t>
      </w:r>
    </w:p>
    <w:p>
      <w:pPr>
        <w:numPr>
          <w:ilvl w:val="0"/>
          <w:numId w:val="82"/>
        </w:numPr>
        <w:suppressAutoHyphens w:val="true"/>
        <w:spacing w:before="0" w:after="12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żeli wady nadają się do usunięcia to Zamawiający  może odm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ć odbioru wyznaczając termin ich usunięcia, zaś w przypadku ich nie usunięcia w wyznaczonym terminie odm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ć odbioru do czasu ich usunięcia lub powierzyć ich usunięcie innemu podmiotowi na koszt i odpowiedzialność Wykonawcy, względnie odpowiednio obniżyć wynagrodzenie Wykonawcy. </w:t>
      </w:r>
    </w:p>
    <w:p>
      <w:pPr>
        <w:numPr>
          <w:ilvl w:val="0"/>
          <w:numId w:val="82"/>
        </w:numPr>
        <w:suppressAutoHyphens w:val="true"/>
        <w:spacing w:before="0" w:after="120" w:line="276"/>
        <w:ind w:right="0" w:left="714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żeli wady nie nadają się do usunięcia: </w:t>
      </w:r>
    </w:p>
    <w:p>
      <w:pPr>
        <w:numPr>
          <w:ilvl w:val="0"/>
          <w:numId w:val="82"/>
        </w:numPr>
        <w:suppressAutoHyphens w:val="true"/>
        <w:spacing w:before="0" w:after="120" w:line="276"/>
        <w:ind w:right="0" w:left="144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żeli nie uniemożliwiają one użytkowanie przedmiotu odbioru zgodnie z przeznaczeniem, może żądać odpowiednio obniżenia wynagrodzenia Wykonawcy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do 100% warto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ści elementu brutto plus koszty rozbi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órki </w:t>
      </w:r>
    </w:p>
    <w:p>
      <w:pPr>
        <w:numPr>
          <w:ilvl w:val="0"/>
          <w:numId w:val="82"/>
        </w:numPr>
        <w:suppressAutoHyphens w:val="true"/>
        <w:spacing w:before="0" w:after="120" w:line="276"/>
        <w:ind w:right="0" w:left="1434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żeli uniemożliwiają one użytkowanie zgodnie z przeznaczeniem, może odstąpić od umowy lub żądać wykonania przedmiotu odbioru po raz drugi.</w:t>
      </w:r>
    </w:p>
    <w:p>
      <w:pPr>
        <w:numPr>
          <w:ilvl w:val="0"/>
          <w:numId w:val="82"/>
        </w:numPr>
        <w:tabs>
          <w:tab w:val="left" w:pos="330" w:leader="none"/>
        </w:tabs>
        <w:suppressAutoHyphens w:val="true"/>
        <w:spacing w:before="0" w:after="120" w:line="276"/>
        <w:ind w:right="0" w:left="720" w:hanging="360"/>
        <w:jc w:val="both"/>
        <w:rPr>
          <w:rFonts w:ascii="Arial" w:hAnsi="Arial" w:cs="Arial" w:eastAsia="Arial"/>
          <w:color w:val="auto"/>
          <w:spacing w:val="-4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-4"/>
          <w:position w:val="0"/>
          <w:sz w:val="20"/>
          <w:shd w:fill="auto" w:val="clear"/>
        </w:rPr>
        <w:t xml:space="preserve">W razie, gdy opó</w:t>
      </w:r>
      <w:r>
        <w:rPr>
          <w:rFonts w:ascii="Arial" w:hAnsi="Arial" w:cs="Arial" w:eastAsia="Arial"/>
          <w:color w:val="auto"/>
          <w:spacing w:val="-4"/>
          <w:position w:val="0"/>
          <w:sz w:val="20"/>
          <w:shd w:fill="auto" w:val="clear"/>
        </w:rPr>
        <w:t xml:space="preserve">źnienie Wykonawcy w usunięciu wad i/lub usterek w przedmiocie umowy przekroczy 14 dni Zamawiający (zachowując prawo żądania zapłaty kar umownych) może zlecić usunięcie wad i/lub usterek innej firmie na koszt Wykonawcy.</w:t>
      </w:r>
    </w:p>
    <w:p>
      <w:pPr>
        <w:numPr>
          <w:ilvl w:val="0"/>
          <w:numId w:val="82"/>
        </w:numPr>
        <w:tabs>
          <w:tab w:val="left" w:pos="330" w:leader="none"/>
        </w:tabs>
        <w:suppressAutoHyphens w:val="true"/>
        <w:spacing w:before="0" w:after="120" w:line="276"/>
        <w:ind w:right="0" w:left="720" w:hanging="360"/>
        <w:jc w:val="both"/>
        <w:rPr>
          <w:rFonts w:ascii="Arial" w:hAnsi="Arial" w:cs="Arial" w:eastAsia="Arial"/>
          <w:color w:val="auto"/>
          <w:spacing w:val="-4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-4"/>
          <w:position w:val="0"/>
          <w:sz w:val="20"/>
          <w:shd w:fill="auto" w:val="clear"/>
        </w:rPr>
        <w:t xml:space="preserve">Z czynno</w:t>
      </w:r>
      <w:r>
        <w:rPr>
          <w:rFonts w:ascii="Arial" w:hAnsi="Arial" w:cs="Arial" w:eastAsia="Arial"/>
          <w:color w:val="auto"/>
          <w:spacing w:val="-4"/>
          <w:position w:val="0"/>
          <w:sz w:val="20"/>
          <w:shd w:fill="auto" w:val="clear"/>
        </w:rPr>
        <w:t xml:space="preserve">ści odbioru będzie spisany protok</w:t>
      </w:r>
      <w:r>
        <w:rPr>
          <w:rFonts w:ascii="Arial" w:hAnsi="Arial" w:cs="Arial" w:eastAsia="Arial"/>
          <w:color w:val="auto"/>
          <w:spacing w:val="-4"/>
          <w:position w:val="0"/>
          <w:sz w:val="20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-4"/>
          <w:position w:val="0"/>
          <w:sz w:val="20"/>
          <w:shd w:fill="auto" w:val="clear"/>
        </w:rPr>
        <w:t xml:space="preserve">ł zawierający wszelkie ustalenia dokonane w toku odbioru.</w:t>
      </w:r>
    </w:p>
    <w:p>
      <w:pPr>
        <w:numPr>
          <w:ilvl w:val="0"/>
          <w:numId w:val="82"/>
        </w:numPr>
        <w:tabs>
          <w:tab w:val="left" w:pos="330" w:leader="none"/>
        </w:tabs>
        <w:suppressAutoHyphens w:val="true"/>
        <w:spacing w:before="0" w:after="12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 może podjąć decyzję o przerwaniu czynności odbioru, jeżeli w czasie tych czynności ujawniono istnienie takich wad,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óre uniemo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żliwiają użytkowanie przedmiotu umowy zgodnie z przeznaczeniem - aż do czasu usunięcia tych wad.</w:t>
      </w:r>
    </w:p>
    <w:p>
      <w:pPr>
        <w:tabs>
          <w:tab w:val="left" w:pos="330" w:leader="none"/>
        </w:tabs>
        <w:suppressAutoHyphens w:val="true"/>
        <w:spacing w:before="0" w:after="0" w:line="276"/>
        <w:ind w:right="0" w:left="-15" w:firstLine="15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§ 15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94"/>
        </w:numPr>
        <w:tabs>
          <w:tab w:val="left" w:pos="340" w:leader="none"/>
        </w:tabs>
        <w:suppressAutoHyphens w:val="true"/>
        <w:spacing w:before="0" w:after="12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Wykonawca udziela gwarancji i 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ękojmi na wykonany Przedmiot Umowy (dotyczy wykonanych Rob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ót, jak równie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 zastosowanych materiał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ów/ urz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ądzeń) na okres ……………….lat/miesięcy od daty podpisania protokołu odbioru końcowego </w:t>
      </w:r>
    </w:p>
    <w:p>
      <w:pPr>
        <w:numPr>
          <w:ilvl w:val="0"/>
          <w:numId w:val="94"/>
        </w:numPr>
        <w:tabs>
          <w:tab w:val="left" w:pos="340" w:leader="none"/>
        </w:tabs>
        <w:suppressAutoHyphens w:val="true"/>
        <w:spacing w:before="0" w:after="12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Wykonawca gwarantuje wykonanie przedmiotu umowy jako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ściowo dobrze, zgodnie z obowiązującymi przepisami prawa i sztuką budowlaną, bez wad,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óre pomniejszaj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wartość rob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ót lub uczyni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obiekt nieprzydatnym do użytkowania zgodnie z przeznaczeniem.</w:t>
      </w:r>
    </w:p>
    <w:p>
      <w:pPr>
        <w:numPr>
          <w:ilvl w:val="0"/>
          <w:numId w:val="94"/>
        </w:numPr>
        <w:tabs>
          <w:tab w:val="left" w:pos="340" w:leader="none"/>
        </w:tabs>
        <w:suppressAutoHyphens w:val="true"/>
        <w:spacing w:before="0" w:after="120" w:line="276"/>
        <w:ind w:right="0" w:left="714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Strony postanawiaj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ą, że odpowiedzialność Wykonawcy z tytułu rękojmi za wady przedmiotu umowy, wynikające z Kodeksu Cywilnego jest 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ówna okresowi udzielonej gwarancji jako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ści. Okres rękojmi za wady biegnie 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ównolegle z okresem udzielonej gwarancji jako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ści i wygasa wraz z upływem okresu gwarancji jakości</w:t>
      </w:r>
    </w:p>
    <w:p>
      <w:pPr>
        <w:numPr>
          <w:ilvl w:val="0"/>
          <w:numId w:val="94"/>
        </w:numPr>
        <w:tabs>
          <w:tab w:val="left" w:pos="340" w:leader="none"/>
        </w:tabs>
        <w:suppressAutoHyphens w:val="true"/>
        <w:spacing w:before="0" w:after="120" w:line="276"/>
        <w:ind w:right="0" w:left="714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Roszczenia z tytu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łu rękojmi za wady i/lub gwarancji jakości mogą być dochodzone także po upływie terminu udzielonej gwarancji jakości jeżeli Zamawiający zgłosił Wykonawcy istnienie wady i/lub usterki w okresie objętym gwarancją jakości.</w:t>
      </w:r>
    </w:p>
    <w:p>
      <w:pPr>
        <w:numPr>
          <w:ilvl w:val="0"/>
          <w:numId w:val="94"/>
        </w:numPr>
        <w:tabs>
          <w:tab w:val="left" w:pos="340" w:leader="none"/>
        </w:tabs>
        <w:suppressAutoHyphens w:val="true"/>
        <w:spacing w:before="0" w:after="120" w:line="276"/>
        <w:ind w:right="0" w:left="714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 ma prawo wykorzystać uprawnienia z tytułu rękojmi za wady, niezależnie od uprawnień wynikających z udzielonej gwaranci jakości.</w:t>
      </w:r>
    </w:p>
    <w:p>
      <w:pPr>
        <w:numPr>
          <w:ilvl w:val="0"/>
          <w:numId w:val="94"/>
        </w:numPr>
        <w:tabs>
          <w:tab w:val="left" w:pos="340" w:leader="none"/>
        </w:tabs>
        <w:suppressAutoHyphens w:val="true"/>
        <w:spacing w:before="0" w:after="120" w:line="276"/>
        <w:ind w:right="0" w:left="714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 przypadku wyst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ąpienia zwłoki Wykonawcy w usunięciu wad stwierdzonych w okresie rękojmi i gwarancji, Zamawiający może zlecić ich usunięcie wybranej przez siebie innej firmie na koszt Wykonawcy zachowując przy tym prawo do roszczenia naprawienia szkody spowodowanej   w/w zwłoką. </w:t>
      </w:r>
    </w:p>
    <w:p>
      <w:pPr>
        <w:numPr>
          <w:ilvl w:val="0"/>
          <w:numId w:val="94"/>
        </w:numPr>
        <w:tabs>
          <w:tab w:val="left" w:pos="340" w:leader="none"/>
        </w:tabs>
        <w:suppressAutoHyphens w:val="true"/>
        <w:spacing w:before="0" w:after="120" w:line="276"/>
        <w:ind w:right="0" w:left="714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Wykonawca jest zobowi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ązany w okresie rękojmi i gwarancji w przypadku konieczności dokonania odkrywek wykonać je oraz przywr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óci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ć do stanu poprzedniego na własny koszt.</w:t>
      </w:r>
    </w:p>
    <w:p>
      <w:pPr>
        <w:numPr>
          <w:ilvl w:val="0"/>
          <w:numId w:val="94"/>
        </w:numPr>
        <w:tabs>
          <w:tab w:val="left" w:pos="340" w:leader="none"/>
        </w:tabs>
        <w:suppressAutoHyphens w:val="true"/>
        <w:spacing w:before="0" w:after="120" w:line="276"/>
        <w:ind w:right="0" w:left="714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Wykonawca zobowi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ązuje się usunąć zgłoszone przez Zamawiającego wady w terminie 14 dni od dnia ich zgłoszenia, chyba że strony ustalą inny termin ich usunięcia.</w:t>
      </w:r>
    </w:p>
    <w:p>
      <w:pPr>
        <w:numPr>
          <w:ilvl w:val="0"/>
          <w:numId w:val="94"/>
        </w:numPr>
        <w:tabs>
          <w:tab w:val="left" w:pos="340" w:leader="none"/>
        </w:tabs>
        <w:suppressAutoHyphens w:val="true"/>
        <w:spacing w:before="0" w:after="120" w:line="276"/>
        <w:ind w:right="0" w:left="714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Zawarte w umowie 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świadczenie Wykonawcy o udzieleniu gwarancji jakości uznaje się za 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ównowa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żne wydaniu dokumenty gwarancyjnego. Jeżeli Wykonawca dostarczy odrębny dokument gwarancyjny, warunki i uprawnienia w nim określone nie mogą być sprzeczne lub mniej korzystne dla Zamawiającego od wynikających z postanowień umowy oraz stosownych przepis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kodeksu cywilnego.</w:t>
      </w:r>
    </w:p>
    <w:p>
      <w:pPr>
        <w:numPr>
          <w:ilvl w:val="0"/>
          <w:numId w:val="94"/>
        </w:numPr>
        <w:tabs>
          <w:tab w:val="left" w:pos="852" w:leader="none"/>
        </w:tabs>
        <w:suppressAutoHyphens w:val="true"/>
        <w:spacing w:before="0" w:after="120" w:line="276"/>
        <w:ind w:right="0" w:left="714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żeli warunki gwarancji udzielonej przez producenta/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materia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lub urz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ądzeń przewidują dłuższy okres gwarancji niż gwarancja udzielona przez Wykonawcę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obowi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ązuje okres gwarancji w wymiarze 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ównym okresowi gwarancji producenta Je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żeli warunki gwarancji udzielonej przez producenta/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materia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i urz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ądzeń przewidują kr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ótszy okres gwarancji ni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 gwarancja udzielona przez Wykonawcę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obowi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ązuje okres gwarancji udzielony przez Wykonawcę.</w:t>
      </w:r>
    </w:p>
    <w:p>
      <w:pPr>
        <w:numPr>
          <w:ilvl w:val="0"/>
          <w:numId w:val="94"/>
        </w:numPr>
        <w:tabs>
          <w:tab w:val="left" w:pos="340" w:leader="none"/>
        </w:tabs>
        <w:suppressAutoHyphens w:val="true"/>
        <w:spacing w:before="0" w:after="120" w:line="276"/>
        <w:ind w:right="0" w:left="714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Karta gwarancyjna stanowi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ąca załącznik do niniejszej umowy stanowi uszczeg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łowienie zapis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w zakresie gwarancji.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§ 16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99"/>
        </w:numPr>
        <w:tabs>
          <w:tab w:val="left" w:pos="340" w:leader="none"/>
        </w:tabs>
        <w:suppressAutoHyphens w:val="true"/>
        <w:spacing w:before="0" w:after="120" w:line="276"/>
        <w:ind w:right="0" w:left="357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Wykonawca wnosi zabezpieczenie nale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żytego wykonania umowy w wysokości 10 % wartości brutto rob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ót obj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ętych umową tj. ............................,zł (słownie:...............................................) w formie ................................................................</w:t>
      </w:r>
    </w:p>
    <w:p>
      <w:pPr>
        <w:numPr>
          <w:ilvl w:val="0"/>
          <w:numId w:val="99"/>
        </w:numPr>
        <w:tabs>
          <w:tab w:val="left" w:pos="340" w:leader="none"/>
        </w:tabs>
        <w:suppressAutoHyphens w:val="true"/>
        <w:spacing w:before="0" w:after="120" w:line="276"/>
        <w:ind w:right="0" w:left="357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Zwrot zabezpieczenia nast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ąpi według  poniższych zasad:</w:t>
      </w:r>
    </w:p>
    <w:p>
      <w:pPr>
        <w:tabs>
          <w:tab w:val="left" w:pos="340" w:leader="none"/>
        </w:tabs>
        <w:suppressAutoHyphens w:val="true"/>
        <w:spacing w:before="0" w:after="120" w:line="276"/>
        <w:ind w:right="0" w:left="357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2.1 Kwota w wysoko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ści  70 % wartości  zabezpieczenia (…….zł, słownie:…….) zostanie zwr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ócona Wykonawcy po protokolarnym odbiorze ko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ńcowym Przedmiotu Umowy i usunięciu wad stwierdzonych w czasie  odbioru,</w:t>
      </w:r>
    </w:p>
    <w:p>
      <w:pPr>
        <w:tabs>
          <w:tab w:val="left" w:pos="340" w:leader="none"/>
        </w:tabs>
        <w:suppressAutoHyphens w:val="true"/>
        <w:spacing w:before="0" w:after="120" w:line="276"/>
        <w:ind w:right="0" w:left="357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2.2 Kwota w wysoko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ści 30 % wartości zabezpieczenia (…….zł, słownie:…….) zostanie zwr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ócona Wykonawcy po up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ływie okresu rękojmi oraz po usunięciu  wad stwierdzonych w tym czasie, o ile zabezpieczenie  należytego wykonania umowy nie zostanie zaliczone na poczet prawnie uzasadnionych roszczeń Zamawiającego.</w:t>
      </w:r>
    </w:p>
    <w:p>
      <w:pPr>
        <w:numPr>
          <w:ilvl w:val="0"/>
          <w:numId w:val="101"/>
        </w:numPr>
        <w:tabs>
          <w:tab w:val="left" w:pos="340" w:leader="none"/>
        </w:tabs>
        <w:suppressAutoHyphens w:val="true"/>
        <w:spacing w:before="0" w:after="120" w:line="276"/>
        <w:ind w:right="0" w:left="357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Zwrot odpowiedniej  kwoty zabezpieczenia Wykonawcy nast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ąpi odpowiednio w terminie 30 dni (dotyczy ust. 2 pkt 2.1.) oraz 15 dni (dotyczy ust. 2 pkt. 2.2.) od dnia otrzymania przez Zamawiającego  dokument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potwierdzaj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ących spełnienie przesłanek, o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órych mowa odpowiednio w ust. 2 pkt. 2.1. lub 2.2. </w:t>
      </w:r>
    </w:p>
    <w:p>
      <w:pPr>
        <w:numPr>
          <w:ilvl w:val="0"/>
          <w:numId w:val="101"/>
        </w:numPr>
        <w:tabs>
          <w:tab w:val="left" w:pos="340" w:leader="none"/>
        </w:tabs>
        <w:suppressAutoHyphens w:val="true"/>
        <w:spacing w:before="0" w:after="120" w:line="276"/>
        <w:ind w:right="0" w:left="357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 zastrzega sobie prawo do potrącania z zabezpieczenia należytego wykonania umowy wszelkich kwot należnych od Wykonawcy, jakie powstaną w wyniku realizacji umowy. </w:t>
      </w:r>
    </w:p>
    <w:p>
      <w:pPr>
        <w:numPr>
          <w:ilvl w:val="0"/>
          <w:numId w:val="101"/>
        </w:numPr>
        <w:tabs>
          <w:tab w:val="left" w:pos="340" w:leader="none"/>
        </w:tabs>
        <w:suppressAutoHyphens w:val="true"/>
        <w:spacing w:before="0" w:after="120" w:line="276"/>
        <w:ind w:right="0" w:left="357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 sytuacji gdy wyst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ąpi konieczność przedłużenia terminu realizacji zam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ówienia w stosunku do terminu okre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ślonego w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§ 2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umowy, Wykonawca przed podpisaniem aneksu lub najpó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źniej w dniu jego podpisywania, zobowiązany jest do przedłużenia terminu ważności wniesionego zabezpieczenia należytego wykonania umowy, albo jeśli nie jest to możliwe, do wniesienia nowego zabezpieczenia na okres wynikający z aneksu do umowy.</w:t>
      </w:r>
    </w:p>
    <w:p>
      <w:pPr>
        <w:tabs>
          <w:tab w:val="left" w:pos="340" w:leader="none"/>
        </w:tabs>
        <w:suppressAutoHyphens w:val="true"/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12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§ 17</w:t>
      </w:r>
    </w:p>
    <w:p>
      <w:pPr>
        <w:numPr>
          <w:ilvl w:val="0"/>
          <w:numId w:val="104"/>
        </w:numPr>
        <w:tabs>
          <w:tab w:val="left" w:pos="340" w:leader="none"/>
        </w:tabs>
        <w:suppressAutoHyphens w:val="true"/>
        <w:spacing w:before="0" w:after="120" w:line="276"/>
        <w:ind w:right="0" w:left="357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 może odstąpić od umowy w przypadkach przewidzianych przez Kodeks Cywilny i ustawę Prawo zam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 publicznych. </w:t>
      </w:r>
    </w:p>
    <w:p>
      <w:pPr>
        <w:numPr>
          <w:ilvl w:val="0"/>
          <w:numId w:val="104"/>
        </w:numPr>
        <w:tabs>
          <w:tab w:val="left" w:pos="340" w:leader="none"/>
        </w:tabs>
        <w:suppressAutoHyphens w:val="true"/>
        <w:spacing w:before="0" w:after="12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 szczególno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ści Zamawiający może odstąpić od umowy jeżeli:</w:t>
      </w:r>
    </w:p>
    <w:p>
      <w:pPr>
        <w:numPr>
          <w:ilvl w:val="0"/>
          <w:numId w:val="104"/>
        </w:numPr>
        <w:tabs>
          <w:tab w:val="left" w:pos="340" w:leader="none"/>
        </w:tabs>
        <w:suppressAutoHyphens w:val="true"/>
        <w:spacing w:before="0" w:after="120" w:line="276"/>
        <w:ind w:right="0" w:left="714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Wykonawca nie rozpocz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ął rob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ót lub przerwa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 roboty i nie wznowił ich mimo wezwań Zamawiającego przez okres dłuższy niż 14 dni.</w:t>
      </w:r>
    </w:p>
    <w:p>
      <w:pPr>
        <w:numPr>
          <w:ilvl w:val="0"/>
          <w:numId w:val="104"/>
        </w:numPr>
        <w:tabs>
          <w:tab w:val="left" w:pos="340" w:leader="none"/>
        </w:tabs>
        <w:suppressAutoHyphens w:val="true"/>
        <w:spacing w:before="0" w:after="120" w:line="276"/>
        <w:ind w:right="0" w:left="714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Wykonawca nie wykonuje robót zgodnie z umow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i dokumentacją projektową lub też nienależycie wykonuje swoje zobowiązania umowne.</w:t>
      </w:r>
    </w:p>
    <w:p>
      <w:pPr>
        <w:numPr>
          <w:ilvl w:val="0"/>
          <w:numId w:val="104"/>
        </w:numPr>
        <w:tabs>
          <w:tab w:val="left" w:pos="340" w:leader="none"/>
        </w:tabs>
        <w:suppressAutoHyphens w:val="true"/>
        <w:spacing w:before="0" w:after="120" w:line="276"/>
        <w:ind w:right="0" w:left="714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 razie zaistnienia istotnej zmiany okoliczno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ści powodującej, że wykonanie umowy nie leży w 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(art.145 ustawy z dnia 29 stycznia 2004 r. Prawo zam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 publicznych Dz. U. z 2017, poz. 1579 ze zm.).</w:t>
      </w:r>
    </w:p>
    <w:p>
      <w:pPr>
        <w:numPr>
          <w:ilvl w:val="0"/>
          <w:numId w:val="104"/>
        </w:numPr>
        <w:tabs>
          <w:tab w:val="left" w:pos="340" w:leader="none"/>
        </w:tabs>
        <w:suppressAutoHyphens w:val="true"/>
        <w:spacing w:before="0" w:after="120" w:line="276"/>
        <w:ind w:right="0" w:left="714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Wykonawca nie przed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łuża ważności wygasającego wymaganego zabezpieczenia należytego wykonania umowy.</w:t>
      </w:r>
    </w:p>
    <w:p>
      <w:pPr>
        <w:tabs>
          <w:tab w:val="left" w:pos="340" w:leader="none"/>
        </w:tabs>
        <w:suppressAutoHyphens w:val="true"/>
        <w:spacing w:before="0" w:after="12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Odst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ąpienie od umowy powinno nastąpić w formie pisemnej pod rygorem nieważności takiego odstąpienia i powinno zawierać uzasadnienie.</w:t>
      </w:r>
    </w:p>
    <w:p>
      <w:pPr>
        <w:tabs>
          <w:tab w:val="left" w:pos="340" w:leader="none"/>
        </w:tabs>
        <w:suppressAutoHyphens w:val="true"/>
        <w:spacing w:before="0" w:after="12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4.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 przypadku odst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ąpienia od umowy Wykonawcę oraz Zamawiającego obciążają następujące obowiązki szczeg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łowe:</w:t>
      </w:r>
    </w:p>
    <w:p>
      <w:pPr>
        <w:numPr>
          <w:ilvl w:val="0"/>
          <w:numId w:val="108"/>
        </w:numPr>
        <w:tabs>
          <w:tab w:val="left" w:pos="720" w:leader="none"/>
        </w:tabs>
        <w:suppressAutoHyphens w:val="true"/>
        <w:spacing w:before="0" w:after="12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 terminie 7 dni od daty odst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ąpienia od umowy Wykonawca przy udziale Zamawiającego sporządzi szczeg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łowy protok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 inwentaryzacji rob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ót w toku wg stanu na dzie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 odstąpienia,</w:t>
      </w:r>
    </w:p>
    <w:p>
      <w:pPr>
        <w:numPr>
          <w:ilvl w:val="0"/>
          <w:numId w:val="108"/>
        </w:numPr>
        <w:tabs>
          <w:tab w:val="left" w:pos="720" w:leader="none"/>
        </w:tabs>
        <w:suppressAutoHyphens w:val="true"/>
        <w:spacing w:before="0" w:after="12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Wykonawca zabezpieczy przerwane roboty w zakresie obustronnie uzgodnionym na koszt tej strony, z winy której odst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ąpiono od umowy.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§ 18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10"/>
        </w:numPr>
        <w:spacing w:before="0" w:after="12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 oświadcza, iż przewiduje możliwość istotnych zmian Umowy w stosunku do treści oferty, na podstawie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órej dokonano wyboru Wykonawcy, w przypadku wyst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ąpienia co najmniej jednej z wymienionych poniżej okoliczności oraz określa warunki tych zmian: </w:t>
      </w:r>
    </w:p>
    <w:p>
      <w:pPr>
        <w:numPr>
          <w:ilvl w:val="0"/>
          <w:numId w:val="110"/>
        </w:numPr>
        <w:tabs>
          <w:tab w:val="left" w:pos="360" w:leader="none"/>
        </w:tabs>
        <w:spacing w:before="0" w:after="120" w:line="276"/>
        <w:ind w:right="0" w:left="697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 przypadku zmiany wysoko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ści obowiązującej stawki podatku VAT w sytuacji, gdy w trakcie realizacji przedmiotu Umowy nastąpi zmiana stawki podatku VAT dla rob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ót obj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ętych przedmiotem Umowy. W takim przypadku Zamawiający dopuszcza możliwość zmiany wysokości wynagrodzenia, określonego w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§ 10 Umowy, o kwot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 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żnicy w kwocie podatku, jednakże wyłącznie co do części wynagrodzenia za roboty,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órych do dnia zmiany stawki podatku VAT jeszcze nie wykonano.</w:t>
      </w:r>
    </w:p>
    <w:p>
      <w:pPr>
        <w:numPr>
          <w:ilvl w:val="0"/>
          <w:numId w:val="110"/>
        </w:numPr>
        <w:tabs>
          <w:tab w:val="left" w:pos="360" w:leader="none"/>
        </w:tabs>
        <w:spacing w:before="0" w:after="120" w:line="276"/>
        <w:ind w:right="0" w:left="697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 przypadku zmiany regulacji prawnych odnosz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ących się do praw i obowiązk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stron Umowy, wprowadzonych po zawarciu Umowy, wywo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łujących niezbędną potrzebę zmiany sposobu realizacji Umowy, Zamawiający dopuszcza możliwość zmiany sposobu realizacji Umowy, wysokości wynagrodzenia, określonego w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§ 10 Umowy, lub terminu zako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ńczenia realizacji przedmiotu Umowy, określonego w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§ 2  Umowy.  </w:t>
      </w:r>
    </w:p>
    <w:p>
      <w:pPr>
        <w:numPr>
          <w:ilvl w:val="0"/>
          <w:numId w:val="110"/>
        </w:numPr>
        <w:tabs>
          <w:tab w:val="left" w:pos="360" w:leader="none"/>
        </w:tabs>
        <w:spacing w:before="0" w:after="120" w:line="276"/>
        <w:ind w:right="0" w:left="697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 przypadku zmiany wysoko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ści minimalnego wynagrodzenia za pracę albo minimalnej stawki godzinowej, ustalonych na podstawie przepis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ustawy z dnia 10 pa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ździernika 2002r. (z poźń. zm.) o minimalnym wynagrodzeniu za pracę  i/lub zasad podlegania ubezpieczeniom społecznym lub ubezpieczeniu zdrowotnemu lub wysokości składki na ubezpieczenie społeczne lub zdrowotne. W takim przypadku Zamawiający dopuszcza możliwość zmiany wysokości wynagrodzenia, określonego w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§ 10 Umowy, o wspó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łczynnik wzrostu koszt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pracy i/lub ubezpieczenia po odpowiednim udokumentowaniu - kalkulacji kosztów (pracy, ubezpieczenia).</w:t>
      </w:r>
    </w:p>
    <w:p>
      <w:pPr>
        <w:numPr>
          <w:ilvl w:val="0"/>
          <w:numId w:val="110"/>
        </w:numPr>
        <w:tabs>
          <w:tab w:val="left" w:pos="360" w:leader="none"/>
          <w:tab w:val="left" w:pos="700" w:leader="none"/>
        </w:tabs>
        <w:spacing w:before="0" w:after="120" w:line="276"/>
        <w:ind w:right="0" w:left="70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żliwość Zmiany terminu realizacji umowy w przypadku wystąpienia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órejkolwiek z okoliczno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ści wymienionych w ppkt a-i, termin wykonania umowy może ulec odpowiedniemu przedłużeniu o czas niezbędny do zakończenia wykonywania jej przedmiotu w spos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ób nale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żyty, nie dłużej jednak niż okres trwania tych okoliczności tj.:</w:t>
      </w:r>
    </w:p>
    <w:p>
      <w:pPr>
        <w:numPr>
          <w:ilvl w:val="0"/>
          <w:numId w:val="110"/>
        </w:numPr>
        <w:spacing w:before="0" w:after="120" w:line="276"/>
        <w:ind w:right="0" w:left="10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ąpienia nieprzewidzianych okoliczności uniemożliwiających realizację kontraktu w terminie poprzez wyjątkowo niesprzyjające warunki atmosferyczne, działanie siły wyższej, pod pojęciem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órej rozumie si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 wszystkie zdarzenia zewnętrzne niemożliwe do przewidzenia i niemożliwe do zapobieżenia przez Stronę lub Strony umowy, a zaistniałe po zawarciu umowy, uniemożliwiającej prowadzenie rob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ót, dokonywanie odbioru.</w:t>
      </w:r>
    </w:p>
    <w:p>
      <w:pPr>
        <w:numPr>
          <w:ilvl w:val="0"/>
          <w:numId w:val="110"/>
        </w:numPr>
        <w:spacing w:before="0" w:after="120" w:line="276"/>
        <w:ind w:right="0" w:left="10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zmiany 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ędące następstwem okoliczności leżących po stronie zamawiającego: </w:t>
      </w:r>
    </w:p>
    <w:p>
      <w:pPr>
        <w:spacing w:before="0" w:after="120" w:line="276"/>
        <w:ind w:right="0" w:left="146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 wstrzymanie robót przez zamawiaj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ącego,</w:t>
      </w:r>
    </w:p>
    <w:p>
      <w:pPr>
        <w:spacing w:before="0" w:after="120" w:line="276"/>
        <w:ind w:right="0" w:left="146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konieczno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ść usunięcia błęd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lub wprowadzenia zmian w dokumentacji projektowej lub innych dokumentach budowy,</w:t>
      </w:r>
    </w:p>
    <w:p>
      <w:pPr>
        <w:numPr>
          <w:ilvl w:val="0"/>
          <w:numId w:val="115"/>
        </w:numPr>
        <w:spacing w:before="0" w:after="120" w:line="276"/>
        <w:ind w:right="0" w:left="10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ędą miały miejsce uzasadnione zmiany w zakresie sposobu wykonania </w:t>
      </w:r>
    </w:p>
    <w:p>
      <w:pPr>
        <w:spacing w:before="0" w:after="120" w:line="276"/>
        <w:ind w:right="0" w:left="34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- przedmiotu zamówienia proponowane przez Zamawiaj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ącego lub Wykonawcę,           </w:t>
      </w:r>
    </w:p>
    <w:p>
      <w:pPr>
        <w:spacing w:before="0" w:after="120" w:line="276"/>
        <w:ind w:right="0" w:left="34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-  je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żeli zmiany te są korzystne dla Zamawiającego, </w:t>
      </w:r>
    </w:p>
    <w:p>
      <w:pPr>
        <w:numPr>
          <w:ilvl w:val="0"/>
          <w:numId w:val="117"/>
        </w:numPr>
        <w:spacing w:before="0" w:after="120" w:line="276"/>
        <w:ind w:right="0" w:left="10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zmiany 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ędące następstwem działania organ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administracji,</w:t>
      </w:r>
    </w:p>
    <w:p>
      <w:pPr>
        <w:numPr>
          <w:ilvl w:val="0"/>
          <w:numId w:val="117"/>
        </w:numPr>
        <w:spacing w:before="0" w:after="120" w:line="276"/>
        <w:ind w:right="0" w:left="10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jakiegokolwiek opó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źnienia, utrudnienia lub przeszk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ód spowodowanych przez /lub daj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ących się przypisać zamawiającemu lub innemu wykonawcy zatrudnionemu przez zamawiającego na terenie wykonywania prac budowlanych, </w:t>
      </w:r>
    </w:p>
    <w:p>
      <w:pPr>
        <w:numPr>
          <w:ilvl w:val="0"/>
          <w:numId w:val="117"/>
        </w:numPr>
        <w:spacing w:before="0" w:after="120" w:line="276"/>
        <w:ind w:right="0" w:left="10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dzia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łania os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ób trzecich, nie 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ędących konsekwencją winy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órejkolwiek ze stron, uniemo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żliwią wykonywanie prac, </w:t>
      </w:r>
    </w:p>
    <w:p>
      <w:pPr>
        <w:numPr>
          <w:ilvl w:val="0"/>
          <w:numId w:val="117"/>
        </w:numPr>
        <w:spacing w:before="0" w:after="120" w:line="276"/>
        <w:ind w:right="0" w:left="10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 przypadku konieczno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ści wykonania rob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ót zamiennych, w takim przypadku termin mo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że zostać wydłużony o czas niezbędny do przeprowadzenia rob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ót zamiennych;</w:t>
      </w:r>
    </w:p>
    <w:p>
      <w:pPr>
        <w:numPr>
          <w:ilvl w:val="0"/>
          <w:numId w:val="117"/>
        </w:numPr>
        <w:spacing w:before="0" w:after="120" w:line="276"/>
        <w:ind w:right="0" w:left="10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na skutek decyzji 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łużb, inspekcji i straży,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óre spowoduj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przerwanie lub czasowe zawieszenie realizacji zam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ówienia, w takim przypadku termin realizacji umowy mo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że zostać wydłużony o czas trwania zawieszenia realizacji zam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ówienia. </w:t>
      </w:r>
    </w:p>
    <w:p>
      <w:pPr>
        <w:numPr>
          <w:ilvl w:val="0"/>
          <w:numId w:val="117"/>
        </w:numPr>
        <w:spacing w:before="0" w:after="120" w:line="276"/>
        <w:ind w:right="0" w:left="10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inne przyczyny zewn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ętrzne niezależne od zamawiającego oraz wykonawcy skutkujące niemożnością prowadzenia prac.</w:t>
      </w:r>
    </w:p>
    <w:p>
      <w:pPr>
        <w:numPr>
          <w:ilvl w:val="0"/>
          <w:numId w:val="117"/>
        </w:numPr>
        <w:tabs>
          <w:tab w:val="left" w:pos="360" w:leader="none"/>
        </w:tabs>
        <w:spacing w:before="0" w:after="12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 dopuszcza możliwość wydłużenia terminu realizacji zam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ówienia w przypadku uzyskania zgody Instytucji Zarz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ądzającej na wydłużenie terminu realizacji projektu.</w:t>
      </w:r>
    </w:p>
    <w:p>
      <w:pPr>
        <w:numPr>
          <w:ilvl w:val="0"/>
          <w:numId w:val="117"/>
        </w:numPr>
        <w:tabs>
          <w:tab w:val="left" w:pos="360" w:leader="none"/>
        </w:tabs>
        <w:spacing w:before="0" w:after="12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 przypadku, gdy z przyczyn technicznych, które nie mog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ły być przewidziane przez Zamawiającego pomimo dołożenia należytej staranności lub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óre ujawni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ły się podczas wykonywania prac lub gdy jest to korzystne dla interesu publicznego lub interesu Zamawiającego w zakresie w jakim korzyść może polegać na:  </w:t>
      </w:r>
    </w:p>
    <w:p>
      <w:pPr>
        <w:numPr>
          <w:ilvl w:val="0"/>
          <w:numId w:val="117"/>
        </w:numPr>
        <w:tabs>
          <w:tab w:val="left" w:pos="1080" w:leader="none"/>
        </w:tabs>
        <w:spacing w:before="0" w:after="120" w:line="276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zmianach maj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ących wpływ na przyspieszenie wykonania,</w:t>
      </w:r>
    </w:p>
    <w:p>
      <w:pPr>
        <w:numPr>
          <w:ilvl w:val="0"/>
          <w:numId w:val="117"/>
        </w:numPr>
        <w:tabs>
          <w:tab w:val="left" w:pos="1080" w:leader="none"/>
        </w:tabs>
        <w:spacing w:before="0" w:after="120" w:line="276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zmianach maj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ących wpływ na obniżenie kosztu ponoszonego przez Zamawiającego na wykonanie, utrzymanie, lub użytkowanie,</w:t>
      </w:r>
    </w:p>
    <w:p>
      <w:pPr>
        <w:numPr>
          <w:ilvl w:val="0"/>
          <w:numId w:val="117"/>
        </w:numPr>
        <w:tabs>
          <w:tab w:val="left" w:pos="1080" w:leader="none"/>
        </w:tabs>
        <w:spacing w:before="0" w:after="120" w:line="276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zmianach maj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ących wpływ na poprawę sprawności, wydajności wykonanych rob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ót dla Zamawiaj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ącego,</w:t>
      </w:r>
    </w:p>
    <w:p>
      <w:pPr>
        <w:numPr>
          <w:ilvl w:val="0"/>
          <w:numId w:val="117"/>
        </w:numPr>
        <w:tabs>
          <w:tab w:val="left" w:pos="1080" w:leader="none"/>
        </w:tabs>
        <w:spacing w:before="0" w:after="120" w:line="276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zmianach maj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ących wpływ na poprawę bezpieczeństwa realizacji rob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ót budowlanych lub usprawnienia procesu budowy,</w:t>
      </w:r>
    </w:p>
    <w:p>
      <w:pPr>
        <w:numPr>
          <w:ilvl w:val="0"/>
          <w:numId w:val="117"/>
        </w:numPr>
        <w:tabs>
          <w:tab w:val="left" w:pos="1080" w:leader="none"/>
        </w:tabs>
        <w:spacing w:before="0" w:after="120" w:line="276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zmianach maj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ących wpływ na poprawę bezpieczeństwa użytkowania,</w:t>
      </w:r>
    </w:p>
    <w:p>
      <w:pPr>
        <w:numPr>
          <w:ilvl w:val="0"/>
          <w:numId w:val="117"/>
        </w:numPr>
        <w:tabs>
          <w:tab w:val="left" w:pos="1080" w:leader="none"/>
        </w:tabs>
        <w:spacing w:before="0" w:after="120" w:line="276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zmianach maj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ących wpływ na poprawę parametr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technicznych,</w:t>
      </w:r>
    </w:p>
    <w:p>
      <w:pPr>
        <w:numPr>
          <w:ilvl w:val="0"/>
          <w:numId w:val="117"/>
        </w:numPr>
        <w:tabs>
          <w:tab w:val="left" w:pos="1080" w:leader="none"/>
        </w:tabs>
        <w:spacing w:before="0" w:after="120" w:line="276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zmianach maj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ących wpływ na poprawę parametr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funkcjonalno-u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żytkowych,</w:t>
      </w:r>
    </w:p>
    <w:p>
      <w:pPr>
        <w:numPr>
          <w:ilvl w:val="0"/>
          <w:numId w:val="117"/>
        </w:numPr>
        <w:tabs>
          <w:tab w:val="left" w:pos="1080" w:leader="none"/>
        </w:tabs>
        <w:spacing w:before="0" w:after="120" w:line="276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aktualizacji rozwi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ązań z uwagi na postęp technologiczny lub zmiany obowiązujących przepis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ów,</w:t>
      </w:r>
    </w:p>
    <w:p>
      <w:pPr>
        <w:numPr>
          <w:ilvl w:val="0"/>
          <w:numId w:val="117"/>
        </w:numPr>
        <w:tabs>
          <w:tab w:val="left" w:pos="360" w:leader="none"/>
        </w:tabs>
        <w:spacing w:before="0" w:after="12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 dopuszcza możliwość zmiany sposobu wykonania przedmiotu Umowy, zmniejszenia zakresu przedmiotu Umowy lub zmianę wynagrodzenia określonego w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§ 10Umowy oraz je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żeli wskutek wprowadzenia tych zmian wystąpi op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źnienie lub wydłużenie czasu koniecznego dla wykonania przedmiotu Umowy, Zamawiający dopuszcza zmianę terminu zakończenia realizacji przedmiotu Umowy poprzez wydłużenie o okres takiego op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źnienia lub o okres o jaki czas konieczny dla wykonania przedmiotu Umowy po wprowadzonych zmianach będzie dłuższy od czasu wykonania przewidzianego dla Wykonawcy przed taką zmianą.  </w:t>
      </w:r>
    </w:p>
    <w:p>
      <w:pPr>
        <w:numPr>
          <w:ilvl w:val="0"/>
          <w:numId w:val="117"/>
        </w:numPr>
        <w:tabs>
          <w:tab w:val="left" w:pos="360" w:leader="none"/>
        </w:tabs>
        <w:spacing w:before="0" w:after="12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 przypadku konieczno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ści zlecenia rob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ót dodatkowych, Zamawiaj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 dopuszcza zmianę wynagrodzenia określonego w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§ 10 Umowy i terminu zako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ńczenia realizacji przedmiotu Umowy, określonego w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§ 2 Umowy, poprzez wyd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łużenie o okres niezbędny do dokończenia rob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ót.  </w:t>
      </w:r>
    </w:p>
    <w:p>
      <w:pPr>
        <w:numPr>
          <w:ilvl w:val="0"/>
          <w:numId w:val="117"/>
        </w:numPr>
        <w:tabs>
          <w:tab w:val="left" w:pos="360" w:leader="none"/>
        </w:tabs>
        <w:spacing w:before="0" w:after="12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 przypadku uzgodnienia pomi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ędzy stronami skr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ócenia terminu realizacji przedmiotu Umowy, okre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ślonego w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§ 2 Umowy, Zamawiaj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 dopuszcza zmianę skutkującą skr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óceniem terminu realizacji przedmiotu umowy o uzgodniony okres.</w:t>
      </w:r>
    </w:p>
    <w:p>
      <w:pPr>
        <w:numPr>
          <w:ilvl w:val="0"/>
          <w:numId w:val="117"/>
        </w:numPr>
        <w:tabs>
          <w:tab w:val="left" w:pos="360" w:leader="none"/>
        </w:tabs>
        <w:spacing w:before="0" w:after="12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 przypadku, gdy w Umowie znajduj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się oczywiste błędy pisarskie lub rachunkowe, Zamawiający dopuszcza zmiany postanowień Umowy, w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órych wyst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ępują takie oczywiste błędy pisarskie lub rachunkowe.  </w:t>
      </w:r>
    </w:p>
    <w:p>
      <w:pPr>
        <w:numPr>
          <w:ilvl w:val="0"/>
          <w:numId w:val="117"/>
        </w:numPr>
        <w:tabs>
          <w:tab w:val="left" w:pos="360" w:leader="none"/>
        </w:tabs>
        <w:spacing w:before="0" w:after="12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 przewiduje możliwość dokonania zmian i uzupełnień nieistotnych Umowy (nie stanowiących zmian istotnych niniejszej umowy).  </w:t>
      </w:r>
    </w:p>
    <w:p>
      <w:pPr>
        <w:numPr>
          <w:ilvl w:val="0"/>
          <w:numId w:val="117"/>
        </w:numPr>
        <w:tabs>
          <w:tab w:val="left" w:pos="360" w:leader="none"/>
        </w:tabs>
        <w:spacing w:before="0" w:after="12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 przypadku zmiany kierownika budowy/robót (jedynie za uprzedni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pisemną zgodą Zamawiającego) na wniosek Wykonawcy w przypadku: </w:t>
      </w:r>
    </w:p>
    <w:p>
      <w:pPr>
        <w:spacing w:before="0" w:after="120" w:line="276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choroby lub innych zdarze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 losowych dotyczących kierownika budowy/rob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ót,</w:t>
      </w:r>
    </w:p>
    <w:p>
      <w:pPr>
        <w:spacing w:before="0" w:after="120" w:line="276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nie wywi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ązywania się kierownika budowy/rob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ót z obowi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wynikaj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ących z umowy, </w:t>
      </w:r>
    </w:p>
    <w:p>
      <w:pPr>
        <w:spacing w:before="0" w:after="120" w:line="276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je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żeli zmiana kierownika budowy/robot stanie się konieczna z jakichkolwiek przyczyn niezależnych od Wykonawcy (np. rezygnacji).</w:t>
      </w:r>
    </w:p>
    <w:p>
      <w:pPr>
        <w:spacing w:before="0" w:after="12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10) W przypadku zmian dotycz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ących podwykonawc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ów, dalszych podwykonawców, osób uczestnicz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ących w realizacji zam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ówienia, osób, podmiotów udostepniaj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ących swoje zasoby, każdorazowo musza wypełnić wymagania zapisane w SIWZ, załącznikach, złożonej ofercie i zapisach ustawy Pzp oraz aktach wykonawczych. </w:t>
      </w:r>
    </w:p>
    <w:p>
      <w:pPr>
        <w:numPr>
          <w:ilvl w:val="0"/>
          <w:numId w:val="123"/>
        </w:numPr>
        <w:spacing w:before="0" w:after="12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Wszystkie postanowienia, o których mowa w ust. 1 stanowi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katalog zmian, na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óre Zamawiaj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 może wyrazić zgodę. Nie stanowią jednocześnie zobowiązania Zamawiającego do wyrażenia takiej zgody.</w:t>
      </w:r>
    </w:p>
    <w:p>
      <w:pPr>
        <w:numPr>
          <w:ilvl w:val="0"/>
          <w:numId w:val="123"/>
        </w:numPr>
        <w:suppressAutoHyphens w:val="true"/>
        <w:spacing w:before="0" w:after="120" w:line="276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Wszelkie zmiany niniejszej umowy mog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być dokonywane na podstawie obustronnie uzgodnionych aneks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do Umowy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w formie pisemnej pod rygorem niewa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żności.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§ 19</w:t>
      </w:r>
    </w:p>
    <w:p>
      <w:pPr>
        <w:numPr>
          <w:ilvl w:val="0"/>
          <w:numId w:val="126"/>
        </w:numPr>
        <w:suppressAutoHyphens w:val="true"/>
        <w:spacing w:before="0" w:after="120" w:line="276"/>
        <w:ind w:right="0" w:left="357" w:hanging="35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Wykonawca nie mo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że dokonać cesji wierzytelności wynikających z niniejszej umowy na podmioty trzecie bez wcześniejszej pisemnej zgody Zamawiającego.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§ 20</w:t>
      </w:r>
    </w:p>
    <w:p>
      <w:pPr>
        <w:numPr>
          <w:ilvl w:val="0"/>
          <w:numId w:val="129"/>
        </w:numPr>
        <w:suppressAutoHyphens w:val="true"/>
        <w:spacing w:before="0" w:after="120" w:line="276"/>
        <w:ind w:right="0" w:left="425" w:hanging="425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Wykonawca jest zobowi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ązany informować Zamawiającego o wszelkich zmianach w zakresie formy organizacyjno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prawnej prowadzonej przez siebie aktualnie dzia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łalności gospodarczej. </w:t>
      </w:r>
    </w:p>
    <w:p>
      <w:pPr>
        <w:numPr>
          <w:ilvl w:val="0"/>
          <w:numId w:val="129"/>
        </w:numPr>
        <w:suppressAutoHyphens w:val="true"/>
        <w:spacing w:before="0" w:after="120" w:line="276"/>
        <w:ind w:right="0" w:left="425" w:hanging="425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Do rozpatrzenia ewentualnych sporów wynikaj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ących z niniejszej umowy właściwym będzie Sąd właściwy dla siedziby Zamawiającego.</w:t>
      </w:r>
    </w:p>
    <w:p>
      <w:pPr>
        <w:numPr>
          <w:ilvl w:val="0"/>
          <w:numId w:val="129"/>
        </w:numPr>
        <w:suppressAutoHyphens w:val="true"/>
        <w:spacing w:before="0" w:after="120" w:line="276"/>
        <w:ind w:right="0" w:left="425" w:hanging="425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 sprawach nie uregulowanych niniejsz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umową stosuje się przepisy Kodeksu Cywilnego, ustawy Prawo zam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 publicznych z dnia 29 stycznia 2004 r. (Dz.U. z 2017, poz. 1579 ze zm.), Ustawy Prawo Budowlane wraz z przepisami wykonawczymi do tych ustaw oraz w sprawach procesowych przepisy Kodeksu Postępowania Cywilnego.</w:t>
      </w:r>
    </w:p>
    <w:p>
      <w:pPr>
        <w:numPr>
          <w:ilvl w:val="0"/>
          <w:numId w:val="129"/>
        </w:numPr>
        <w:suppressAutoHyphens w:val="true"/>
        <w:spacing w:before="0" w:after="120" w:line="276"/>
        <w:ind w:right="0" w:left="425" w:hanging="425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Wykonawca niniejszym 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świadcza, że wypełnił obowiązki informacyjne </w:t>
        <w:br/>
        <w:t xml:space="preserve">o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órych mowa w art. 13 oraz obowi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ązki informacyjne o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órych mowa w art. 14 Rozporz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ądzenia Parlamentu Europejskiego i Rady (UE) 2016/679 z dnia 27 kwietnia 2016 r. w sprawie ochrony os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ób fizycznych w zwi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ązku z przetwarzaniem danych osobowych i w sprawie swobodnego przepływu takich danych oraz uchylenia dyrektywy 95/46/WE (og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ólne rozporz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ądzenie o ochronie danych) wobec os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ób fizycznych, których dane osobowe zosta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ły udostępnione Zamawiającemu w postępowaniu o udzielenie zam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ówienia publicznego w wyniku którego zosta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 zawarta niniejsza umowa, w tym dane osobowe udostępnione na etapie zawarcia niniejszej umowy.</w:t>
      </w:r>
    </w:p>
    <w:p>
      <w:pPr>
        <w:numPr>
          <w:ilvl w:val="0"/>
          <w:numId w:val="129"/>
        </w:numPr>
        <w:suppressAutoHyphens w:val="true"/>
        <w:spacing w:before="0" w:after="120" w:line="276"/>
        <w:ind w:right="0" w:left="425" w:hanging="425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Umow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 opracowano w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trzech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jednobrzmiących egzemplarzach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jeden egzemplarz dla Wykonawcy,  dwa egzemplarze dla Zamawiającego.</w:t>
      </w:r>
    </w:p>
    <w:p>
      <w:pPr>
        <w:numPr>
          <w:ilvl w:val="0"/>
          <w:numId w:val="129"/>
        </w:numPr>
        <w:suppressAutoHyphens w:val="true"/>
        <w:spacing w:before="0" w:after="0" w:line="276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Integraln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część umowy stanowią:</w:t>
      </w:r>
    </w:p>
    <w:p>
      <w:pPr>
        <w:numPr>
          <w:ilvl w:val="0"/>
          <w:numId w:val="129"/>
        </w:numPr>
        <w:tabs>
          <w:tab w:val="left" w:pos="16775343" w:leader="none"/>
        </w:tabs>
        <w:suppressAutoHyphens w:val="true"/>
        <w:spacing w:before="120" w:after="24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Dokumentacja przetargowa</w:t>
      </w:r>
    </w:p>
    <w:p>
      <w:pPr>
        <w:numPr>
          <w:ilvl w:val="0"/>
          <w:numId w:val="129"/>
        </w:numPr>
        <w:tabs>
          <w:tab w:val="left" w:pos="16775343" w:leader="none"/>
        </w:tabs>
        <w:suppressAutoHyphens w:val="true"/>
        <w:spacing w:before="120" w:after="24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Kosztorys ofertowy</w:t>
      </w:r>
    </w:p>
    <w:p>
      <w:pPr>
        <w:numPr>
          <w:ilvl w:val="0"/>
          <w:numId w:val="129"/>
        </w:numPr>
        <w:tabs>
          <w:tab w:val="left" w:pos="16775343" w:leader="none"/>
        </w:tabs>
        <w:suppressAutoHyphens w:val="true"/>
        <w:spacing w:before="120" w:after="24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Karta gwarancyjna</w:t>
      </w:r>
    </w:p>
    <w:p>
      <w:pPr>
        <w:numPr>
          <w:ilvl w:val="0"/>
          <w:numId w:val="129"/>
        </w:numPr>
        <w:tabs>
          <w:tab w:val="left" w:pos="16775343" w:leader="none"/>
        </w:tabs>
        <w:suppressAutoHyphens w:val="true"/>
        <w:spacing w:before="120" w:after="240" w:line="276"/>
        <w:ind w:right="0" w:left="720" w:hanging="36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Zabezpieczenie nale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żytego wykonania umowy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ący:                </w:t>
        <w:tab/>
        <w:tab/>
        <w:tab/>
        <w:tab/>
        <w:tab/>
        <w:tab/>
        <w:tab/>
        <w:t xml:space="preserve">Wykonawca: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num w:numId="8">
    <w:abstractNumId w:val="168"/>
  </w:num>
  <w:num w:numId="19">
    <w:abstractNumId w:val="162"/>
  </w:num>
  <w:num w:numId="25">
    <w:abstractNumId w:val="156"/>
  </w:num>
  <w:num w:numId="30">
    <w:abstractNumId w:val="150"/>
  </w:num>
  <w:num w:numId="34">
    <w:abstractNumId w:val="144"/>
  </w:num>
  <w:num w:numId="39">
    <w:abstractNumId w:val="138"/>
  </w:num>
  <w:num w:numId="44">
    <w:abstractNumId w:val="132"/>
  </w:num>
  <w:num w:numId="46">
    <w:abstractNumId w:val="126"/>
  </w:num>
  <w:num w:numId="49">
    <w:abstractNumId w:val="120"/>
  </w:num>
  <w:num w:numId="53">
    <w:abstractNumId w:val="114"/>
  </w:num>
  <w:num w:numId="55">
    <w:abstractNumId w:val="108"/>
  </w:num>
  <w:num w:numId="61">
    <w:abstractNumId w:val="102"/>
  </w:num>
  <w:num w:numId="63">
    <w:abstractNumId w:val="96"/>
  </w:num>
  <w:num w:numId="69">
    <w:abstractNumId w:val="90"/>
  </w:num>
  <w:num w:numId="72">
    <w:abstractNumId w:val="84"/>
  </w:num>
  <w:num w:numId="76">
    <w:abstractNumId w:val="78"/>
  </w:num>
  <w:num w:numId="78">
    <w:abstractNumId w:val="72"/>
  </w:num>
  <w:num w:numId="82">
    <w:abstractNumId w:val="66"/>
  </w:num>
  <w:num w:numId="94">
    <w:abstractNumId w:val="60"/>
  </w:num>
  <w:num w:numId="99">
    <w:abstractNumId w:val="54"/>
  </w:num>
  <w:num w:numId="101">
    <w:abstractNumId w:val="48"/>
  </w:num>
  <w:num w:numId="104">
    <w:abstractNumId w:val="42"/>
  </w:num>
  <w:num w:numId="108">
    <w:abstractNumId w:val="36"/>
  </w:num>
  <w:num w:numId="110">
    <w:abstractNumId w:val="30"/>
  </w:num>
  <w:num w:numId="115">
    <w:abstractNumId w:val="24"/>
  </w:num>
  <w:num w:numId="117">
    <w:abstractNumId w:val="18"/>
  </w:num>
  <w:num w:numId="123">
    <w:abstractNumId w:val="12"/>
  </w:num>
  <w:num w:numId="126">
    <w:abstractNumId w:val="6"/>
  </w:num>
  <w:num w:numId="12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